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D5" w:rsidRPr="00844671" w:rsidRDefault="003D6959" w:rsidP="00617FD5">
      <w:pPr>
        <w:jc w:val="center"/>
        <w:rPr>
          <w:b/>
          <w:sz w:val="36"/>
        </w:rPr>
      </w:pPr>
      <w:r>
        <w:rPr>
          <w:b/>
          <w:sz w:val="36"/>
        </w:rPr>
        <w:t>Kontrakt för upplåtelse av fiskerätt</w:t>
      </w:r>
    </w:p>
    <w:p w:rsidR="00617FD5" w:rsidRPr="00844671" w:rsidRDefault="00617FD5" w:rsidP="00617FD5">
      <w:pPr>
        <w:rPr>
          <w:b/>
          <w:sz w:val="28"/>
        </w:rPr>
      </w:pPr>
    </w:p>
    <w:p w:rsidR="00617FD5" w:rsidRPr="00844671" w:rsidRDefault="00617FD5" w:rsidP="00617FD5">
      <w:pPr>
        <w:rPr>
          <w:b/>
          <w:sz w:val="28"/>
        </w:rPr>
      </w:pPr>
    </w:p>
    <w:p w:rsidR="00617FD5" w:rsidRPr="00844671" w:rsidRDefault="00617FD5" w:rsidP="00617FD5">
      <w:pPr>
        <w:rPr>
          <w:b/>
          <w:sz w:val="28"/>
        </w:rPr>
      </w:pPr>
    </w:p>
    <w:p w:rsidR="00617FD5" w:rsidRPr="00844671" w:rsidRDefault="003D6959" w:rsidP="00617FD5">
      <w:pPr>
        <w:ind w:left="360"/>
      </w:pPr>
      <w:r>
        <w:rPr>
          <w:b/>
        </w:rPr>
        <w:t xml:space="preserve"> </w:t>
      </w:r>
      <w:r>
        <w:rPr>
          <w:b/>
        </w:rPr>
        <w:tab/>
        <w:t xml:space="preserve">Upplåtare </w:t>
      </w:r>
    </w:p>
    <w:p w:rsidR="00617FD5" w:rsidRPr="00844671" w:rsidRDefault="00617FD5" w:rsidP="00617FD5">
      <w:pPr>
        <w:ind w:left="360"/>
      </w:pPr>
    </w:p>
    <w:p w:rsidR="00617FD5" w:rsidRDefault="003D6959" w:rsidP="00617FD5">
      <w:pPr>
        <w:ind w:left="360"/>
        <w:jc w:val="both"/>
      </w:pPr>
      <w:r>
        <w:tab/>
      </w:r>
      <w:proofErr w:type="gramStart"/>
      <w:r>
        <w:t>Namn :</w:t>
      </w:r>
      <w:proofErr w:type="gramEnd"/>
      <w:r>
        <w:t xml:space="preserve"> ……………………………………………………………………………</w:t>
      </w:r>
    </w:p>
    <w:p w:rsidR="003D6959" w:rsidRDefault="003D6959" w:rsidP="00617FD5">
      <w:pPr>
        <w:ind w:left="360"/>
        <w:jc w:val="both"/>
      </w:pPr>
    </w:p>
    <w:p w:rsidR="003D6959" w:rsidRDefault="003D6959" w:rsidP="00617FD5">
      <w:pPr>
        <w:ind w:left="360"/>
        <w:jc w:val="both"/>
      </w:pPr>
      <w:r>
        <w:tab/>
        <w:t>Adress: ……………………………………………………………………………</w:t>
      </w:r>
    </w:p>
    <w:p w:rsidR="003D6959" w:rsidRDefault="003D6959" w:rsidP="00617FD5">
      <w:pPr>
        <w:ind w:left="360"/>
        <w:jc w:val="both"/>
      </w:pPr>
    </w:p>
    <w:p w:rsidR="003D6959" w:rsidRDefault="003D6959" w:rsidP="00617FD5">
      <w:pPr>
        <w:ind w:left="360"/>
        <w:jc w:val="both"/>
      </w:pPr>
      <w:r>
        <w:tab/>
        <w:t>…………………………………………………………………………………….</w:t>
      </w:r>
    </w:p>
    <w:p w:rsidR="003D6959" w:rsidRDefault="003D6959" w:rsidP="00617FD5">
      <w:pPr>
        <w:ind w:left="360"/>
        <w:jc w:val="both"/>
      </w:pPr>
    </w:p>
    <w:p w:rsidR="003D6959" w:rsidRDefault="003D6959" w:rsidP="00617FD5">
      <w:pPr>
        <w:ind w:left="360"/>
        <w:jc w:val="both"/>
      </w:pPr>
      <w:r>
        <w:tab/>
        <w:t>Telefon: ……………………………………………………………………</w:t>
      </w:r>
      <w:proofErr w:type="gramStart"/>
      <w:r>
        <w:t>…….</w:t>
      </w:r>
      <w:proofErr w:type="gramEnd"/>
      <w:r>
        <w:t>.</w:t>
      </w:r>
    </w:p>
    <w:p w:rsidR="003D6959" w:rsidRDefault="003D6959" w:rsidP="00617FD5">
      <w:pPr>
        <w:ind w:left="360"/>
        <w:jc w:val="both"/>
      </w:pPr>
    </w:p>
    <w:p w:rsidR="003D6959" w:rsidRDefault="003D6959" w:rsidP="00617FD5">
      <w:pPr>
        <w:ind w:left="360"/>
        <w:jc w:val="both"/>
      </w:pPr>
      <w:r>
        <w:tab/>
        <w:t>Epost: ………………………………………………………………………</w:t>
      </w:r>
      <w:proofErr w:type="gramStart"/>
      <w:r>
        <w:t>…….</w:t>
      </w:r>
      <w:proofErr w:type="gramEnd"/>
      <w:r>
        <w:t>.</w:t>
      </w:r>
    </w:p>
    <w:p w:rsidR="003D6959" w:rsidRDefault="003D6959" w:rsidP="00617FD5">
      <w:pPr>
        <w:ind w:left="360"/>
        <w:jc w:val="both"/>
      </w:pPr>
    </w:p>
    <w:p w:rsidR="003D6959" w:rsidRPr="00844671" w:rsidRDefault="003D6959" w:rsidP="003D6959">
      <w:pPr>
        <w:ind w:left="360"/>
      </w:pPr>
      <w:r>
        <w:tab/>
      </w:r>
      <w:r w:rsidR="00976548">
        <w:rPr>
          <w:b/>
        </w:rPr>
        <w:t>Nyttjanderättshavare</w:t>
      </w:r>
      <w:r>
        <w:rPr>
          <w:b/>
        </w:rPr>
        <w:t xml:space="preserve"> </w:t>
      </w:r>
    </w:p>
    <w:p w:rsidR="003D6959" w:rsidRPr="00844671" w:rsidRDefault="003D6959" w:rsidP="003D6959">
      <w:pPr>
        <w:ind w:left="360"/>
      </w:pPr>
    </w:p>
    <w:p w:rsidR="003D6959" w:rsidRDefault="003D6959" w:rsidP="003D6959">
      <w:pPr>
        <w:ind w:left="360"/>
        <w:jc w:val="both"/>
      </w:pPr>
      <w:r>
        <w:tab/>
      </w:r>
      <w:proofErr w:type="gramStart"/>
      <w:r>
        <w:t>Namn :</w:t>
      </w:r>
      <w:proofErr w:type="gramEnd"/>
      <w:r>
        <w:t xml:space="preserve"> ……………………………………………………………………………</w:t>
      </w:r>
    </w:p>
    <w:p w:rsidR="003D6959" w:rsidRDefault="003D6959" w:rsidP="003D6959">
      <w:pPr>
        <w:ind w:left="360"/>
        <w:jc w:val="both"/>
      </w:pPr>
    </w:p>
    <w:p w:rsidR="003D6959" w:rsidRDefault="003D6959" w:rsidP="003D6959">
      <w:pPr>
        <w:ind w:left="360"/>
        <w:jc w:val="both"/>
      </w:pPr>
      <w:r>
        <w:tab/>
        <w:t>Adress: ……………………………………………………………………………</w:t>
      </w:r>
    </w:p>
    <w:p w:rsidR="003D6959" w:rsidRDefault="003D6959" w:rsidP="003D6959">
      <w:pPr>
        <w:ind w:left="360"/>
        <w:jc w:val="both"/>
      </w:pPr>
    </w:p>
    <w:p w:rsidR="003D6959" w:rsidRDefault="003D6959" w:rsidP="003D6959">
      <w:pPr>
        <w:ind w:left="360"/>
        <w:jc w:val="both"/>
      </w:pPr>
      <w:r>
        <w:tab/>
        <w:t>…………………………………………………………………………………….</w:t>
      </w:r>
    </w:p>
    <w:p w:rsidR="003D6959" w:rsidRDefault="003D6959" w:rsidP="003D6959">
      <w:pPr>
        <w:ind w:left="360"/>
        <w:jc w:val="both"/>
      </w:pPr>
    </w:p>
    <w:p w:rsidR="003D6959" w:rsidRDefault="003D6959" w:rsidP="003D6959">
      <w:pPr>
        <w:ind w:left="360"/>
        <w:jc w:val="both"/>
      </w:pPr>
      <w:r>
        <w:tab/>
        <w:t>Telefon: ……………………………………………………………………</w:t>
      </w:r>
      <w:proofErr w:type="gramStart"/>
      <w:r>
        <w:t>…….</w:t>
      </w:r>
      <w:proofErr w:type="gramEnd"/>
      <w:r>
        <w:t>.</w:t>
      </w:r>
    </w:p>
    <w:p w:rsidR="003D6959" w:rsidRDefault="003D6959" w:rsidP="003D6959">
      <w:pPr>
        <w:ind w:left="360"/>
        <w:jc w:val="both"/>
      </w:pPr>
    </w:p>
    <w:p w:rsidR="003D6959" w:rsidRPr="00844671" w:rsidRDefault="003D6959" w:rsidP="003D6959">
      <w:pPr>
        <w:ind w:left="360"/>
        <w:jc w:val="both"/>
      </w:pPr>
      <w:r>
        <w:tab/>
        <w:t>Epost: ………………………………………………………………………</w:t>
      </w:r>
      <w:proofErr w:type="gramStart"/>
      <w:r>
        <w:t>…….</w:t>
      </w:r>
      <w:proofErr w:type="gramEnd"/>
      <w:r>
        <w:t>.</w:t>
      </w:r>
    </w:p>
    <w:p w:rsidR="003D6959" w:rsidRPr="00844671" w:rsidRDefault="003D6959" w:rsidP="00617FD5">
      <w:pPr>
        <w:ind w:left="360"/>
        <w:jc w:val="both"/>
      </w:pPr>
    </w:p>
    <w:p w:rsidR="00617FD5" w:rsidRPr="00844671" w:rsidRDefault="00617FD5" w:rsidP="00617FD5">
      <w:pPr>
        <w:ind w:left="360" w:firstLine="944"/>
        <w:rPr>
          <w:sz w:val="22"/>
        </w:rPr>
      </w:pPr>
    </w:p>
    <w:p w:rsidR="00617FD5" w:rsidRPr="00844671" w:rsidRDefault="00617FD5" w:rsidP="00617FD5">
      <w:pPr>
        <w:ind w:left="360"/>
        <w:rPr>
          <w:b/>
        </w:rPr>
      </w:pPr>
    </w:p>
    <w:p w:rsidR="00617FD5" w:rsidRPr="00844671" w:rsidRDefault="00617FD5" w:rsidP="003D6959">
      <w:pPr>
        <w:pStyle w:val="Liststycke"/>
        <w:numPr>
          <w:ilvl w:val="0"/>
          <w:numId w:val="3"/>
        </w:numPr>
      </w:pPr>
      <w:r w:rsidRPr="003D6959">
        <w:rPr>
          <w:b/>
        </w:rPr>
        <w:tab/>
      </w:r>
      <w:r w:rsidR="003D6959">
        <w:rPr>
          <w:b/>
        </w:rPr>
        <w:t xml:space="preserve">UPPLÅTELSENS </w:t>
      </w:r>
      <w:r w:rsidR="005E1C0E">
        <w:rPr>
          <w:b/>
        </w:rPr>
        <w:t xml:space="preserve">GEOGRAFISKA </w:t>
      </w:r>
      <w:r w:rsidRPr="003D6959">
        <w:rPr>
          <w:b/>
        </w:rPr>
        <w:t>OMFATTNING</w:t>
      </w:r>
    </w:p>
    <w:p w:rsidR="00617FD5" w:rsidRPr="00844671" w:rsidRDefault="00617FD5" w:rsidP="00617FD5">
      <w:pPr>
        <w:ind w:left="360"/>
      </w:pPr>
    </w:p>
    <w:p w:rsidR="00617FD5" w:rsidRDefault="003D6959" w:rsidP="00617FD5">
      <w:pPr>
        <w:ind w:left="1304"/>
        <w:jc w:val="both"/>
      </w:pPr>
      <w:r>
        <w:t>Upplåtelsen omfattar fiskerätt i (sjö/vattendrag) …………………………………</w:t>
      </w:r>
    </w:p>
    <w:p w:rsidR="003D6959" w:rsidRDefault="003D6959" w:rsidP="00617FD5">
      <w:pPr>
        <w:ind w:left="1304"/>
        <w:jc w:val="both"/>
      </w:pPr>
    </w:p>
    <w:p w:rsidR="003D6959" w:rsidRDefault="003D6959" w:rsidP="00617FD5">
      <w:pPr>
        <w:ind w:left="1304"/>
        <w:jc w:val="both"/>
      </w:pPr>
      <w:r>
        <w:t>…………………………………………………………………………………….</w:t>
      </w:r>
    </w:p>
    <w:p w:rsidR="003D6959" w:rsidRDefault="003D6959" w:rsidP="00617FD5">
      <w:pPr>
        <w:ind w:left="1304"/>
        <w:jc w:val="both"/>
      </w:pPr>
    </w:p>
    <w:p w:rsidR="003D6959" w:rsidRDefault="003D6959" w:rsidP="00617FD5">
      <w:pPr>
        <w:ind w:left="1304"/>
        <w:jc w:val="both"/>
      </w:pPr>
      <w:r>
        <w:t>Tillhörande fastigheten/fastigheterna …………………………………………….</w:t>
      </w:r>
    </w:p>
    <w:p w:rsidR="003D6959" w:rsidRDefault="003D6959" w:rsidP="00617FD5">
      <w:pPr>
        <w:ind w:left="1304"/>
        <w:jc w:val="both"/>
      </w:pPr>
    </w:p>
    <w:p w:rsidR="003D6959" w:rsidRDefault="003D6959" w:rsidP="00617FD5">
      <w:pPr>
        <w:ind w:left="1304"/>
        <w:jc w:val="both"/>
      </w:pPr>
      <w:r>
        <w:t>…………………………………………………………………………………….</w:t>
      </w:r>
    </w:p>
    <w:p w:rsidR="003D6959" w:rsidRDefault="003D6959" w:rsidP="00617FD5">
      <w:pPr>
        <w:ind w:left="1304"/>
        <w:jc w:val="both"/>
      </w:pPr>
    </w:p>
    <w:p w:rsidR="003D6959" w:rsidRPr="00844671" w:rsidRDefault="003D6959" w:rsidP="00617FD5">
      <w:pPr>
        <w:ind w:left="1304"/>
        <w:jc w:val="both"/>
      </w:pPr>
      <w:r>
        <w:t>i ………………………………</w:t>
      </w:r>
      <w:r w:rsidR="00CF500A">
        <w:t>kommun,</w:t>
      </w:r>
      <w:r>
        <w:t xml:space="preserve"> …………………………...</w:t>
      </w:r>
      <w:proofErr w:type="gramStart"/>
      <w:r>
        <w:t>…….</w:t>
      </w:r>
      <w:proofErr w:type="gramEnd"/>
      <w:r>
        <w:t>län</w:t>
      </w:r>
    </w:p>
    <w:p w:rsidR="00617FD5" w:rsidRPr="00844671" w:rsidRDefault="00617FD5" w:rsidP="00617FD5">
      <w:pPr>
        <w:ind w:left="1304"/>
        <w:jc w:val="both"/>
      </w:pPr>
    </w:p>
    <w:p w:rsidR="00617FD5" w:rsidRDefault="00CF500A" w:rsidP="00617FD5">
      <w:pPr>
        <w:ind w:left="1304"/>
        <w:jc w:val="both"/>
      </w:pPr>
      <w:r>
        <w:t>Det upplåtna området framgår av bilagd karta.</w:t>
      </w:r>
    </w:p>
    <w:p w:rsidR="00CF500A" w:rsidRDefault="00CF500A" w:rsidP="00617FD5">
      <w:pPr>
        <w:ind w:left="1304"/>
        <w:jc w:val="both"/>
      </w:pPr>
    </w:p>
    <w:p w:rsidR="00CF500A" w:rsidRPr="00CF500A" w:rsidRDefault="00CF500A" w:rsidP="00CF500A">
      <w:pPr>
        <w:pStyle w:val="Liststycke"/>
        <w:numPr>
          <w:ilvl w:val="0"/>
          <w:numId w:val="3"/>
        </w:numPr>
        <w:jc w:val="both"/>
        <w:rPr>
          <w:b/>
        </w:rPr>
      </w:pPr>
      <w:r>
        <w:t xml:space="preserve">         </w:t>
      </w:r>
      <w:r w:rsidRPr="00CF500A">
        <w:rPr>
          <w:b/>
        </w:rPr>
        <w:t>UPPLÅTELSEN</w:t>
      </w:r>
      <w:r>
        <w:rPr>
          <w:b/>
        </w:rPr>
        <w:t>S SYFTE</w:t>
      </w:r>
    </w:p>
    <w:p w:rsidR="00617FD5" w:rsidRPr="00844671" w:rsidRDefault="00617FD5" w:rsidP="00617FD5">
      <w:pPr>
        <w:ind w:left="1304"/>
        <w:jc w:val="both"/>
      </w:pPr>
    </w:p>
    <w:p w:rsidR="00617FD5" w:rsidRDefault="00CF500A" w:rsidP="00617FD5">
      <w:pPr>
        <w:ind w:left="1304"/>
        <w:jc w:val="both"/>
      </w:pPr>
      <w:r>
        <w:t xml:space="preserve">Syftet med upplåtelsen är fritidsfiske och inte yrkesfiske eller annat fiske av väsentlig betydelse för </w:t>
      </w:r>
      <w:r w:rsidR="00976548">
        <w:t>nyttjanderättshavare</w:t>
      </w:r>
      <w:r>
        <w:t>ns försörjning.</w:t>
      </w:r>
    </w:p>
    <w:p w:rsidR="00CF500A" w:rsidRDefault="00CF500A" w:rsidP="00617FD5">
      <w:pPr>
        <w:ind w:left="1304"/>
        <w:jc w:val="both"/>
      </w:pPr>
    </w:p>
    <w:p w:rsidR="00617FD5" w:rsidRPr="00844671" w:rsidRDefault="00CF500A" w:rsidP="00CF500A">
      <w:pPr>
        <w:pStyle w:val="Liststycke"/>
        <w:numPr>
          <w:ilvl w:val="0"/>
          <w:numId w:val="3"/>
        </w:numPr>
        <w:jc w:val="both"/>
      </w:pPr>
      <w:r>
        <w:lastRenderedPageBreak/>
        <w:t xml:space="preserve">        </w:t>
      </w:r>
      <w:r w:rsidR="00976548">
        <w:rPr>
          <w:b/>
        </w:rPr>
        <w:t>AVTALSTID</w:t>
      </w:r>
    </w:p>
    <w:p w:rsidR="00B602F0" w:rsidRPr="00844671" w:rsidRDefault="00B602F0"/>
    <w:p w:rsidR="00CF500A" w:rsidRDefault="00CF500A" w:rsidP="00CF500A">
      <w:pPr>
        <w:ind w:left="360"/>
        <w:jc w:val="both"/>
      </w:pPr>
      <w:r>
        <w:t xml:space="preserve">              Upplåtelsen gäller för en tid av ……………år, räknat från tillträdesdagen, som är </w:t>
      </w:r>
    </w:p>
    <w:p w:rsidR="00CF500A" w:rsidRDefault="00CF500A" w:rsidP="00CF500A">
      <w:pPr>
        <w:ind w:left="360"/>
        <w:jc w:val="both"/>
      </w:pPr>
    </w:p>
    <w:p w:rsidR="007F2EE3" w:rsidRDefault="00CF500A" w:rsidP="00CF500A">
      <w:pPr>
        <w:ind w:left="360"/>
        <w:jc w:val="both"/>
      </w:pPr>
      <w:r>
        <w:t xml:space="preserve">              den ………………20……</w:t>
      </w:r>
    </w:p>
    <w:p w:rsidR="00CF500A" w:rsidRDefault="00CF500A" w:rsidP="00CF500A">
      <w:pPr>
        <w:ind w:left="360"/>
        <w:jc w:val="both"/>
      </w:pPr>
    </w:p>
    <w:p w:rsidR="00364A76" w:rsidRDefault="00CF500A" w:rsidP="00364A76">
      <w:pPr>
        <w:ind w:left="360"/>
        <w:jc w:val="both"/>
      </w:pPr>
      <w:r>
        <w:t xml:space="preserve">              Avtalet upphör att gälla vid avtalstidens utgång utan uppsägning.</w:t>
      </w:r>
    </w:p>
    <w:p w:rsidR="00364A76" w:rsidRDefault="00364A76" w:rsidP="00364A76">
      <w:pPr>
        <w:ind w:left="360"/>
        <w:jc w:val="both"/>
      </w:pPr>
    </w:p>
    <w:p w:rsidR="00364A76" w:rsidRDefault="00364A76" w:rsidP="00364A76">
      <w:pPr>
        <w:ind w:left="360"/>
        <w:jc w:val="both"/>
      </w:pPr>
      <w:r>
        <w:t xml:space="preserve">              Upplåtaren har rätt att säga upp avtalet om fastighet, eller del därav, inom </w:t>
      </w:r>
    </w:p>
    <w:p w:rsidR="00364A76" w:rsidRDefault="00364A76" w:rsidP="00364A76">
      <w:pPr>
        <w:jc w:val="both"/>
      </w:pPr>
      <w:r>
        <w:t xml:space="preserve">                    upplåtet fiskeområde överlåts eller på annat sätt överförs på annan ägare.  </w:t>
      </w:r>
    </w:p>
    <w:p w:rsidR="00364A76" w:rsidRDefault="00364A76" w:rsidP="00364A76">
      <w:pPr>
        <w:jc w:val="both"/>
      </w:pPr>
      <w:r>
        <w:t xml:space="preserve">                    Upplåtelsen upphör då att gälla vid det månadsskifte som inträffar närmast sex </w:t>
      </w:r>
    </w:p>
    <w:p w:rsidR="00364A76" w:rsidRDefault="00364A76" w:rsidP="00364A76">
      <w:pPr>
        <w:jc w:val="both"/>
      </w:pPr>
      <w:r>
        <w:t xml:space="preserve">                    månader efter uppsägningen.</w:t>
      </w:r>
    </w:p>
    <w:p w:rsidR="00364A76" w:rsidRDefault="00364A76" w:rsidP="00364A76">
      <w:pPr>
        <w:jc w:val="both"/>
      </w:pPr>
    </w:p>
    <w:p w:rsidR="00364A76" w:rsidRDefault="00364A76" w:rsidP="009541F9">
      <w:pPr>
        <w:ind w:left="1200"/>
        <w:jc w:val="both"/>
      </w:pPr>
      <w:r>
        <w:t>Avlider nyttjanderättsh</w:t>
      </w:r>
      <w:r w:rsidR="009541F9">
        <w:t>avaren upphör avtalet att gälla utan föregående uppsägning. Detta gäller också organisationer, föreningar, klubbar etc. som tecknar nyttjanderättsavtalet och som upplöses under avtalstiden.</w:t>
      </w:r>
    </w:p>
    <w:p w:rsidR="00622B94" w:rsidRDefault="00622B94" w:rsidP="007F2EE3"/>
    <w:p w:rsidR="00FA319C" w:rsidRPr="00F66E48" w:rsidRDefault="005E1C0E" w:rsidP="005E1C0E">
      <w:pPr>
        <w:ind w:firstLine="360"/>
      </w:pPr>
      <w:r>
        <w:rPr>
          <w:b/>
        </w:rPr>
        <w:t>4.</w:t>
      </w:r>
      <w:r w:rsidR="00CF500A">
        <w:rPr>
          <w:b/>
        </w:rPr>
        <w:tab/>
        <w:t xml:space="preserve">AVGIFT </w:t>
      </w:r>
      <w:r w:rsidR="00976548">
        <w:rPr>
          <w:b/>
        </w:rPr>
        <w:t xml:space="preserve"> </w:t>
      </w:r>
    </w:p>
    <w:p w:rsidR="00FA319C" w:rsidRPr="00F66E48" w:rsidRDefault="00FA319C" w:rsidP="00FA319C">
      <w:pPr>
        <w:ind w:left="360"/>
      </w:pPr>
    </w:p>
    <w:p w:rsidR="00FA319C" w:rsidRDefault="00791458" w:rsidP="00FA319C">
      <w:pPr>
        <w:ind w:left="1304"/>
        <w:jc w:val="both"/>
      </w:pPr>
      <w:r>
        <w:t>Nyttjanderättsa</w:t>
      </w:r>
      <w:r w:rsidR="00A951DB">
        <w:t>vgiften är ………………</w:t>
      </w:r>
      <w:proofErr w:type="gramStart"/>
      <w:r w:rsidR="00A951DB">
        <w:t>…….</w:t>
      </w:r>
      <w:proofErr w:type="gramEnd"/>
      <w:r w:rsidR="00A25924">
        <w:t xml:space="preserve">.kronor/år </w:t>
      </w:r>
    </w:p>
    <w:p w:rsidR="00A951DB" w:rsidRPr="00F66E48" w:rsidRDefault="00A951DB" w:rsidP="00A951DB">
      <w:pPr>
        <w:jc w:val="both"/>
      </w:pPr>
    </w:p>
    <w:p w:rsidR="00FC7D13" w:rsidRDefault="00A951DB" w:rsidP="00A951DB">
      <w:pPr>
        <w:ind w:left="1304"/>
      </w:pPr>
      <w:r>
        <w:t>Detta belopp ska</w:t>
      </w:r>
      <w:r w:rsidR="00AC48EE">
        <w:t xml:space="preserve"> från och med andra nyttjanderättsåret</w:t>
      </w:r>
      <w:r>
        <w:t xml:space="preserve"> årligen </w:t>
      </w:r>
      <w:r w:rsidR="00A25924">
        <w:t>justeras</w:t>
      </w:r>
      <w:r w:rsidRPr="0010169B">
        <w:t xml:space="preserve"> i proportion till </w:t>
      </w:r>
      <w:r w:rsidR="00A25924">
        <w:t>för</w:t>
      </w:r>
      <w:r w:rsidRPr="0010169B">
        <w:t xml:space="preserve">ändringar </w:t>
      </w:r>
      <w:r>
        <w:t>i konsumentprisindex (</w:t>
      </w:r>
      <w:r w:rsidRPr="00A951DB">
        <w:t xml:space="preserve">basår </w:t>
      </w:r>
      <w:proofErr w:type="gramStart"/>
      <w:r w:rsidRPr="00A951DB">
        <w:t>20..</w:t>
      </w:r>
      <w:proofErr w:type="gramEnd"/>
      <w:r w:rsidRPr="00A951DB">
        <w:t>)</w:t>
      </w:r>
      <w:r w:rsidR="00A25924">
        <w:t>. Nivån utgör därefter påföljande års grundavgift genom indexreglering.</w:t>
      </w:r>
    </w:p>
    <w:p w:rsidR="00A951DB" w:rsidRDefault="00A951DB" w:rsidP="00A951DB">
      <w:pPr>
        <w:ind w:left="1304"/>
      </w:pPr>
    </w:p>
    <w:p w:rsidR="00A951DB" w:rsidRDefault="00976548" w:rsidP="00A951DB">
      <w:pPr>
        <w:ind w:left="1304"/>
      </w:pPr>
      <w:r>
        <w:t>Nyttjanderättshavare</w:t>
      </w:r>
      <w:r w:rsidR="00A951DB">
        <w:t xml:space="preserve">n är därutöver skyldig att erlägga </w:t>
      </w:r>
      <w:r w:rsidR="005E1C0E">
        <w:t>mervärdesskatt och alla övriga avgifter och skatter som är förenade med fisket inom det upplåtna området.</w:t>
      </w:r>
    </w:p>
    <w:p w:rsidR="005E1C0E" w:rsidRDefault="005E1C0E" w:rsidP="00A951DB">
      <w:pPr>
        <w:ind w:left="1304"/>
      </w:pPr>
    </w:p>
    <w:p w:rsidR="004D1EF5" w:rsidRDefault="005E1C0E" w:rsidP="005E1C0E">
      <w:pPr>
        <w:ind w:left="1304"/>
      </w:pPr>
      <w:r>
        <w:t>Betalning av avgiften ska ske årligen</w:t>
      </w:r>
      <w:r w:rsidR="004D1EF5">
        <w:t xml:space="preserve"> och förskott</w:t>
      </w:r>
      <w:r w:rsidR="00515460">
        <w:t>s</w:t>
      </w:r>
      <w:r w:rsidR="004D1EF5">
        <w:t>vis</w:t>
      </w:r>
      <w:r>
        <w:t xml:space="preserve"> genom inbetalning på </w:t>
      </w:r>
    </w:p>
    <w:p w:rsidR="004D1EF5" w:rsidRDefault="004D1EF5" w:rsidP="005E1C0E">
      <w:pPr>
        <w:ind w:left="1304"/>
      </w:pPr>
    </w:p>
    <w:p w:rsidR="005E1C0E" w:rsidRDefault="005E1C0E" w:rsidP="004D1EF5">
      <w:pPr>
        <w:ind w:left="1304"/>
      </w:pPr>
      <w:r>
        <w:t>BG/Plusgiro………. senast den …</w:t>
      </w:r>
      <w:proofErr w:type="gramStart"/>
      <w:r>
        <w:t>…….</w:t>
      </w:r>
      <w:proofErr w:type="gramEnd"/>
      <w:r>
        <w:t xml:space="preserve">. </w:t>
      </w:r>
    </w:p>
    <w:p w:rsidR="005E1C0E" w:rsidRDefault="005E1C0E" w:rsidP="005E1C0E">
      <w:pPr>
        <w:ind w:left="1304"/>
      </w:pPr>
    </w:p>
    <w:p w:rsidR="00FC7D13" w:rsidRDefault="005E1C0E" w:rsidP="005E1C0E">
      <w:pPr>
        <w:rPr>
          <w:b/>
        </w:rPr>
      </w:pPr>
      <w:r>
        <w:rPr>
          <w:b/>
        </w:rPr>
        <w:t xml:space="preserve">    </w:t>
      </w:r>
      <w:r w:rsidRPr="005E1C0E">
        <w:rPr>
          <w:b/>
        </w:rPr>
        <w:t xml:space="preserve">5. </w:t>
      </w:r>
      <w:r>
        <w:rPr>
          <w:b/>
        </w:rPr>
        <w:t xml:space="preserve"> </w:t>
      </w:r>
      <w:r>
        <w:rPr>
          <w:b/>
        </w:rPr>
        <w:tab/>
        <w:t>UPPLÅTET FISKE</w:t>
      </w:r>
    </w:p>
    <w:p w:rsidR="00FC7D13" w:rsidRDefault="00FC7D13" w:rsidP="00FC7D13">
      <w:pPr>
        <w:jc w:val="both"/>
      </w:pPr>
    </w:p>
    <w:p w:rsidR="005E1C0E" w:rsidRDefault="005E1C0E" w:rsidP="00FC7D13">
      <w:pPr>
        <w:ind w:left="1304"/>
        <w:jc w:val="both"/>
      </w:pPr>
      <w:r>
        <w:t>Upplåtelsen omfattar allt fritidsfiske. Undantag görs dock för ……………</w:t>
      </w:r>
      <w:proofErr w:type="gramStart"/>
      <w:r>
        <w:t>…….</w:t>
      </w:r>
      <w:proofErr w:type="gramEnd"/>
      <w:r>
        <w:t>.</w:t>
      </w:r>
    </w:p>
    <w:p w:rsidR="005E1C0E" w:rsidRDefault="005E1C0E" w:rsidP="00FC7D13">
      <w:pPr>
        <w:ind w:left="1304"/>
        <w:jc w:val="both"/>
      </w:pPr>
    </w:p>
    <w:p w:rsidR="005E1C0E" w:rsidRDefault="005E1C0E" w:rsidP="00FC7D13">
      <w:pPr>
        <w:ind w:left="1304"/>
        <w:jc w:val="both"/>
      </w:pPr>
      <w:r>
        <w:t>…………………………………………………………………………………….</w:t>
      </w:r>
    </w:p>
    <w:p w:rsidR="005E1C0E" w:rsidRDefault="005E1C0E" w:rsidP="00FC7D13">
      <w:pPr>
        <w:ind w:left="1304"/>
        <w:jc w:val="both"/>
      </w:pPr>
    </w:p>
    <w:p w:rsidR="00ED03DA" w:rsidRDefault="00ED03DA" w:rsidP="00FC7D13">
      <w:pPr>
        <w:ind w:left="1304"/>
        <w:jc w:val="both"/>
      </w:pPr>
      <w:r>
        <w:t>Rätt till fiske utan h</w:t>
      </w:r>
      <w:r w:rsidR="008F4777">
        <w:t>inder för detta avtal förbehåll</w:t>
      </w:r>
      <w:r>
        <w:t>s ………………………</w:t>
      </w:r>
      <w:proofErr w:type="gramStart"/>
      <w:r>
        <w:t>…….</w:t>
      </w:r>
      <w:proofErr w:type="gramEnd"/>
      <w:r>
        <w:t>.</w:t>
      </w:r>
    </w:p>
    <w:p w:rsidR="00ED03DA" w:rsidRDefault="00ED03DA" w:rsidP="00FC7D13">
      <w:pPr>
        <w:ind w:left="1304"/>
        <w:jc w:val="both"/>
      </w:pPr>
    </w:p>
    <w:p w:rsidR="00ED03DA" w:rsidRDefault="00ED03DA" w:rsidP="00ED03DA">
      <w:pPr>
        <w:ind w:left="1304"/>
        <w:jc w:val="both"/>
      </w:pPr>
      <w:r>
        <w:t>…………………………………………………………………………………….</w:t>
      </w:r>
    </w:p>
    <w:p w:rsidR="00ED03DA" w:rsidRDefault="00ED03DA" w:rsidP="00ED03DA">
      <w:pPr>
        <w:ind w:left="1304"/>
        <w:jc w:val="both"/>
      </w:pPr>
    </w:p>
    <w:p w:rsidR="00FC7D13" w:rsidRDefault="00ED03DA" w:rsidP="00ED03DA">
      <w:pPr>
        <w:ind w:left="1304"/>
        <w:jc w:val="both"/>
      </w:pPr>
      <w:r>
        <w:t>…………………………………………………………………………………….</w:t>
      </w:r>
      <w:r w:rsidR="005E1C0E">
        <w:t xml:space="preserve"> </w:t>
      </w:r>
    </w:p>
    <w:p w:rsidR="00873DFB" w:rsidRDefault="00873DFB" w:rsidP="00ED03DA">
      <w:pPr>
        <w:ind w:left="1304"/>
        <w:jc w:val="both"/>
      </w:pPr>
    </w:p>
    <w:p w:rsidR="00873DFB" w:rsidRDefault="00976548" w:rsidP="00ED03DA">
      <w:pPr>
        <w:ind w:left="1304"/>
        <w:jc w:val="both"/>
      </w:pPr>
      <w:r>
        <w:t>Nyttjanderättshavare</w:t>
      </w:r>
      <w:r w:rsidR="00873DFB">
        <w:t xml:space="preserve">n äger rätt att låta annan fiska inom det upplåtna området. </w:t>
      </w:r>
      <w:r>
        <w:t>Nyttjanderättshavare</w:t>
      </w:r>
      <w:r w:rsidR="00873DFB">
        <w:t xml:space="preserve">n ska utfärda fiskekort för den som medges rätt till fiske och ska se till att fiskekortet medförs vid fiske. </w:t>
      </w:r>
      <w:r>
        <w:t>Nyttjanderättshavare</w:t>
      </w:r>
      <w:r w:rsidR="00873DFB">
        <w:t>n får ta ut en avgift för fiskekort.</w:t>
      </w:r>
    </w:p>
    <w:p w:rsidR="00873DFB" w:rsidRDefault="00873DFB" w:rsidP="00ED03DA">
      <w:pPr>
        <w:ind w:left="1304"/>
        <w:jc w:val="both"/>
      </w:pPr>
    </w:p>
    <w:p w:rsidR="00751318" w:rsidRDefault="00873DFB" w:rsidP="00CC3AB6">
      <w:pPr>
        <w:ind w:left="1304"/>
        <w:jc w:val="both"/>
      </w:pPr>
      <w:r>
        <w:lastRenderedPageBreak/>
        <w:t xml:space="preserve">Utan medgivande från upplåtaren har </w:t>
      </w:r>
      <w:r w:rsidR="00976548">
        <w:t>nyttjanderättshavare</w:t>
      </w:r>
      <w:r>
        <w:t>n inte rätt att överlåta fiskerätten enligt detta avtal till någon annan.</w:t>
      </w:r>
    </w:p>
    <w:p w:rsidR="0069736B" w:rsidRDefault="0069736B" w:rsidP="007F2EE3"/>
    <w:p w:rsidR="0069736B" w:rsidRPr="00873DFB" w:rsidRDefault="0069736B" w:rsidP="00873DFB">
      <w:pPr>
        <w:ind w:left="360"/>
      </w:pPr>
      <w:r w:rsidRPr="0069736B">
        <w:rPr>
          <w:b/>
        </w:rPr>
        <w:t>6</w:t>
      </w:r>
      <w:r w:rsidR="00873DFB">
        <w:rPr>
          <w:b/>
        </w:rPr>
        <w:t>.</w:t>
      </w:r>
      <w:r w:rsidR="00873DFB">
        <w:rPr>
          <w:b/>
        </w:rPr>
        <w:tab/>
        <w:t>SKYLDIGHETER</w:t>
      </w:r>
    </w:p>
    <w:p w:rsidR="0069736B" w:rsidRPr="0069736B" w:rsidRDefault="0069736B" w:rsidP="0069736B">
      <w:pPr>
        <w:ind w:left="360"/>
      </w:pPr>
    </w:p>
    <w:p w:rsidR="0069736B" w:rsidRDefault="00873DFB" w:rsidP="0069736B">
      <w:pPr>
        <w:ind w:left="1304"/>
        <w:jc w:val="both"/>
      </w:pPr>
      <w:r>
        <w:t xml:space="preserve">Det åligger </w:t>
      </w:r>
      <w:r w:rsidR="00976548">
        <w:t>nyttjanderättshavare</w:t>
      </w:r>
      <w:r>
        <w:t xml:space="preserve">n </w:t>
      </w:r>
      <w:proofErr w:type="gramStart"/>
      <w:r>
        <w:t>att :</w:t>
      </w:r>
      <w:proofErr w:type="gramEnd"/>
    </w:p>
    <w:p w:rsidR="00873DFB" w:rsidRDefault="00873DFB" w:rsidP="0069736B">
      <w:pPr>
        <w:ind w:left="1304"/>
        <w:jc w:val="both"/>
      </w:pPr>
    </w:p>
    <w:p w:rsidR="00873DFB" w:rsidRDefault="00D60B16" w:rsidP="00873DFB">
      <w:pPr>
        <w:pStyle w:val="Liststycke"/>
        <w:numPr>
          <w:ilvl w:val="0"/>
          <w:numId w:val="5"/>
        </w:numPr>
        <w:jc w:val="both"/>
      </w:pPr>
      <w:r>
        <w:t>Tillse att fiskande följer villkoren i detta avtal,</w:t>
      </w:r>
    </w:p>
    <w:p w:rsidR="00D60B16" w:rsidRDefault="00D60B16" w:rsidP="00873DFB">
      <w:pPr>
        <w:pStyle w:val="Liststycke"/>
        <w:numPr>
          <w:ilvl w:val="0"/>
          <w:numId w:val="5"/>
        </w:numPr>
        <w:jc w:val="both"/>
      </w:pPr>
      <w:r>
        <w:t xml:space="preserve">Noga efterleva </w:t>
      </w:r>
      <w:r w:rsidR="00444DC5">
        <w:t xml:space="preserve">bestämmelser i </w:t>
      </w:r>
      <w:r>
        <w:t xml:space="preserve">gällande fiskerilagstiftning och </w:t>
      </w:r>
      <w:r w:rsidR="00C7257D">
        <w:t xml:space="preserve">tillämpa </w:t>
      </w:r>
      <w:r>
        <w:t xml:space="preserve">god </w:t>
      </w:r>
      <w:proofErr w:type="spellStart"/>
      <w:r>
        <w:t>fisketik</w:t>
      </w:r>
      <w:proofErr w:type="spellEnd"/>
      <w:r w:rsidR="00C7257D">
        <w:t>,</w:t>
      </w:r>
    </w:p>
    <w:p w:rsidR="00D60B16" w:rsidRDefault="00D60B16" w:rsidP="00873DFB">
      <w:pPr>
        <w:pStyle w:val="Liststycke"/>
        <w:numPr>
          <w:ilvl w:val="0"/>
          <w:numId w:val="5"/>
        </w:numPr>
        <w:jc w:val="both"/>
      </w:pPr>
      <w:r>
        <w:t>Bedriva fisket</w:t>
      </w:r>
      <w:r w:rsidR="00BC2A10">
        <w:t xml:space="preserve"> långsiktigt hållbart</w:t>
      </w:r>
      <w:r w:rsidR="00C7257D">
        <w:t xml:space="preserve"> utifrån </w:t>
      </w:r>
      <w:r w:rsidR="00F027DF">
        <w:t>fiskbeståndens bärkraft</w:t>
      </w:r>
      <w:r>
        <w:t xml:space="preserve"> och verksamheten i övrigt med hänsyn till n</w:t>
      </w:r>
      <w:r w:rsidR="00BC2A10">
        <w:t>aturvårdens krav</w:t>
      </w:r>
      <w:r w:rsidR="00C7257D">
        <w:t>,</w:t>
      </w:r>
    </w:p>
    <w:p w:rsidR="00D60B16" w:rsidRDefault="00D60B16" w:rsidP="00D60B16">
      <w:pPr>
        <w:pStyle w:val="Liststycke"/>
        <w:numPr>
          <w:ilvl w:val="0"/>
          <w:numId w:val="5"/>
        </w:numPr>
        <w:jc w:val="both"/>
      </w:pPr>
      <w:r>
        <w:t>Tillse att olovligt eller olaga fiske ej äger rum</w:t>
      </w:r>
      <w:r w:rsidR="00C7257D">
        <w:t>,</w:t>
      </w:r>
    </w:p>
    <w:p w:rsidR="00C7257D" w:rsidRDefault="00C7257D" w:rsidP="00D60B16">
      <w:pPr>
        <w:pStyle w:val="Liststycke"/>
        <w:numPr>
          <w:ilvl w:val="0"/>
          <w:numId w:val="5"/>
        </w:numPr>
        <w:jc w:val="both"/>
      </w:pPr>
      <w:r>
        <w:t>Om upplåtelsen medger fiske med nät, mjärde, ryssja m.m. tillse att varje redskap är märkt med vederbörandes namn och telefonnummer</w:t>
      </w:r>
    </w:p>
    <w:p w:rsidR="00C7257D" w:rsidRPr="0069736B" w:rsidRDefault="00C7257D" w:rsidP="00D60B16">
      <w:pPr>
        <w:pStyle w:val="Liststycke"/>
        <w:numPr>
          <w:ilvl w:val="0"/>
          <w:numId w:val="5"/>
        </w:numPr>
        <w:jc w:val="both"/>
      </w:pPr>
      <w:r>
        <w:t>I alla sammanhang svara för skada som härrör från nyttjanderättshavarens verksamhet i det upplåtna fiskevattnet</w:t>
      </w:r>
    </w:p>
    <w:p w:rsidR="0069736B" w:rsidRPr="0069736B" w:rsidRDefault="0069736B" w:rsidP="0069736B">
      <w:pPr>
        <w:ind w:left="1304"/>
        <w:jc w:val="both"/>
      </w:pPr>
    </w:p>
    <w:p w:rsidR="00D60B16" w:rsidRDefault="00976548" w:rsidP="00D60B16">
      <w:pPr>
        <w:ind w:left="1304"/>
        <w:jc w:val="both"/>
      </w:pPr>
      <w:r>
        <w:t>Nyttjanderättshavare</w:t>
      </w:r>
      <w:r w:rsidR="00D60B16">
        <w:t xml:space="preserve">n får/ska i förvaltnings- och fiskevårdande syfte vidta </w:t>
      </w:r>
    </w:p>
    <w:p w:rsidR="00D60B16" w:rsidRDefault="00D60B16" w:rsidP="00BC2A10">
      <w:pPr>
        <w:ind w:left="1304"/>
        <w:jc w:val="both"/>
      </w:pPr>
      <w:r>
        <w:t>följande åtgärder</w:t>
      </w:r>
      <w:r w:rsidR="00BC2A10">
        <w:t xml:space="preserve"> och</w:t>
      </w:r>
      <w:r w:rsidR="00D14A33">
        <w:t>,</w:t>
      </w:r>
      <w:r w:rsidR="00BC2A10">
        <w:t xml:space="preserve"> i förekommande fall,</w:t>
      </w:r>
      <w:r>
        <w:t xml:space="preserve"> efter inhämtande av erforderliga tillstånd från</w:t>
      </w:r>
      <w:r w:rsidR="00C7257D">
        <w:t xml:space="preserve"> berörda</w:t>
      </w:r>
      <w:r>
        <w:t xml:space="preserve"> m</w:t>
      </w:r>
      <w:r w:rsidR="00C7257D">
        <w:t>yndigheter:</w:t>
      </w:r>
    </w:p>
    <w:p w:rsidR="00D60B16" w:rsidRDefault="00D60B16" w:rsidP="00D60B16">
      <w:pPr>
        <w:ind w:firstLine="1304"/>
        <w:jc w:val="both"/>
      </w:pPr>
    </w:p>
    <w:p w:rsidR="00D60B16" w:rsidRDefault="00D60B16" w:rsidP="00D60B16">
      <w:pPr>
        <w:ind w:firstLine="1304"/>
        <w:jc w:val="both"/>
      </w:pPr>
      <w:r>
        <w:t>…………………..………………………………………………………………...</w:t>
      </w:r>
    </w:p>
    <w:p w:rsidR="00D60B16" w:rsidRDefault="00D60B16" w:rsidP="00D60B16">
      <w:pPr>
        <w:ind w:left="1304"/>
        <w:jc w:val="both"/>
      </w:pPr>
    </w:p>
    <w:p w:rsidR="00D60B16" w:rsidRDefault="00D60B16" w:rsidP="00D60B16">
      <w:pPr>
        <w:ind w:left="1304"/>
        <w:jc w:val="both"/>
      </w:pPr>
      <w:r>
        <w:t>…………………………………………………………………………………….</w:t>
      </w:r>
    </w:p>
    <w:p w:rsidR="00D60B16" w:rsidRDefault="00D60B16" w:rsidP="00D60B16">
      <w:pPr>
        <w:ind w:left="1304"/>
        <w:jc w:val="both"/>
      </w:pPr>
    </w:p>
    <w:p w:rsidR="00D60B16" w:rsidRDefault="00D60B16" w:rsidP="00D60B16">
      <w:pPr>
        <w:ind w:left="1304"/>
        <w:jc w:val="both"/>
      </w:pPr>
      <w:r>
        <w:t>…………………………………………………………………………………….</w:t>
      </w:r>
    </w:p>
    <w:p w:rsidR="00D60B16" w:rsidRDefault="00D60B16" w:rsidP="00D60B16">
      <w:pPr>
        <w:ind w:left="1304"/>
        <w:jc w:val="both"/>
      </w:pPr>
    </w:p>
    <w:p w:rsidR="0013393E" w:rsidRDefault="00D60B16" w:rsidP="00D60B16">
      <w:pPr>
        <w:ind w:left="1304"/>
        <w:jc w:val="both"/>
      </w:pPr>
      <w:r>
        <w:t>För andra åtgärder ska upplåtaren ge sitt tillstånd innan åtgärden vidtas.</w:t>
      </w:r>
    </w:p>
    <w:p w:rsidR="009C10EB" w:rsidRDefault="009C10EB" w:rsidP="00CC3AB6">
      <w:pPr>
        <w:rPr>
          <w:rFonts w:ascii="Book Antiqua" w:hAnsi="Book Antiqua"/>
          <w:b/>
        </w:rPr>
      </w:pPr>
    </w:p>
    <w:p w:rsidR="0010169B" w:rsidRPr="0010169B" w:rsidRDefault="00575EAD" w:rsidP="0010169B">
      <w:pPr>
        <w:ind w:left="360"/>
        <w:rPr>
          <w:b/>
        </w:rPr>
      </w:pPr>
      <w:r>
        <w:rPr>
          <w:b/>
        </w:rPr>
        <w:t>7.</w:t>
      </w:r>
      <w:r>
        <w:rPr>
          <w:b/>
        </w:rPr>
        <w:tab/>
        <w:t>ÖVRIGA VILLKOR</w:t>
      </w:r>
    </w:p>
    <w:p w:rsidR="0010169B" w:rsidRPr="0010169B" w:rsidRDefault="0010169B" w:rsidP="00A9036B"/>
    <w:p w:rsidR="00A9036B" w:rsidRDefault="00976548" w:rsidP="0010169B">
      <w:pPr>
        <w:ind w:left="1304"/>
        <w:jc w:val="both"/>
      </w:pPr>
      <w:r>
        <w:t>Nyttjanderättshavare</w:t>
      </w:r>
      <w:r w:rsidR="00A9036B">
        <w:t xml:space="preserve">n förbinder sig om </w:t>
      </w:r>
      <w:r w:rsidR="00B30CE9">
        <w:t xml:space="preserve">det upplåtna fiskevattnet ingår, </w:t>
      </w:r>
      <w:r w:rsidR="00A9036B">
        <w:t>eller kommer att ingå i fiskevårdsområde</w:t>
      </w:r>
      <w:r w:rsidR="00B30CE9">
        <w:t>,</w:t>
      </w:r>
      <w:r w:rsidR="00A9036B">
        <w:t xml:space="preserve"> att följa de beslut angående fiskets </w:t>
      </w:r>
      <w:r w:rsidR="00BC2A10">
        <w:t>bedrivande</w:t>
      </w:r>
      <w:r w:rsidR="00A9036B">
        <w:t xml:space="preserve"> som kan meddelas av fiskevårdsområdesföreningen.</w:t>
      </w:r>
    </w:p>
    <w:p w:rsidR="00BC2A10" w:rsidRDefault="00BC2A10" w:rsidP="0010169B">
      <w:pPr>
        <w:ind w:left="1304"/>
        <w:jc w:val="both"/>
      </w:pPr>
    </w:p>
    <w:p w:rsidR="00BC2A10" w:rsidRDefault="00BC2A10" w:rsidP="0010169B">
      <w:pPr>
        <w:ind w:left="1304"/>
        <w:jc w:val="both"/>
      </w:pPr>
      <w:r>
        <w:t>Om det upplåtna fiskevattnet in</w:t>
      </w:r>
      <w:r w:rsidR="00A2744E">
        <w:t xml:space="preserve">går i fiskevårdsområde är ägarna till de upplåtna fastigheterna medlem i fiskevårdsområdesföreningen och företräder fastigheterna på föreningens årsstämma. </w:t>
      </w:r>
    </w:p>
    <w:p w:rsidR="00A9036B" w:rsidRDefault="00A9036B" w:rsidP="0010169B">
      <w:pPr>
        <w:ind w:left="1304"/>
        <w:jc w:val="both"/>
      </w:pPr>
    </w:p>
    <w:p w:rsidR="00A9036B" w:rsidRDefault="00A9036B" w:rsidP="00A9036B">
      <w:pPr>
        <w:ind w:left="1304"/>
        <w:jc w:val="both"/>
      </w:pPr>
      <w:r>
        <w:t xml:space="preserve">Om förutsättningarna för avtalet förändras väsentligt genom ett beslut i fiskevårdsområdesföreningen har vardera parten rätt att säga upp avtalet till omedelbart upphörande.  </w:t>
      </w:r>
    </w:p>
    <w:p w:rsidR="00A9036B" w:rsidRPr="0010169B" w:rsidRDefault="00A9036B" w:rsidP="00A9036B">
      <w:pPr>
        <w:ind w:left="1304"/>
        <w:jc w:val="both"/>
      </w:pPr>
    </w:p>
    <w:p w:rsidR="0010169B" w:rsidRPr="0010169B" w:rsidRDefault="00A9036B" w:rsidP="0010169B">
      <w:pPr>
        <w:ind w:left="1304"/>
        <w:jc w:val="both"/>
      </w:pPr>
      <w:r>
        <w:t>Om förutsättningarna för detta avtal förändras väsentligt till följd av händelse över vilken parterna inte kunnat r</w:t>
      </w:r>
      <w:r w:rsidR="00A2744E">
        <w:t>åda över eller genom myndighets</w:t>
      </w:r>
      <w:r>
        <w:t>beslut eller</w:t>
      </w:r>
      <w:r w:rsidR="00A2744E">
        <w:t xml:space="preserve"> av annan</w:t>
      </w:r>
      <w:r>
        <w:t xml:space="preserve"> omständighet som inte skäligen kunnat förutses har vardera parten rätt att säga upp avtalet till omedelbart upphörande.  </w:t>
      </w:r>
    </w:p>
    <w:p w:rsidR="0010169B" w:rsidRPr="0010169B" w:rsidRDefault="0010169B" w:rsidP="0010169B">
      <w:pPr>
        <w:ind w:left="1304"/>
        <w:jc w:val="both"/>
      </w:pPr>
    </w:p>
    <w:p w:rsidR="0010169B" w:rsidRPr="0010169B" w:rsidRDefault="00A9036B" w:rsidP="0010169B">
      <w:pPr>
        <w:ind w:left="1304"/>
        <w:jc w:val="both"/>
      </w:pPr>
      <w:r>
        <w:lastRenderedPageBreak/>
        <w:t xml:space="preserve">Om </w:t>
      </w:r>
      <w:r w:rsidR="00976548">
        <w:t>nyttjanderättshavare</w:t>
      </w:r>
      <w:r>
        <w:t xml:space="preserve">n inte erlägger stadgade avgifter i rätt tid eller i övrigt inte följer </w:t>
      </w:r>
      <w:r w:rsidR="00FC3FB5">
        <w:t>avtalets stadgade villkor eller missbr</w:t>
      </w:r>
      <w:r w:rsidR="00B30CE9">
        <w:t>ukar fiskerätten, är nyttjanderätten</w:t>
      </w:r>
      <w:bookmarkStart w:id="0" w:name="_GoBack"/>
      <w:bookmarkEnd w:id="0"/>
      <w:r w:rsidR="00FC3FB5">
        <w:t xml:space="preserve"> förverkad och upplåtaren har rätt att säga upp avtalet med omedelbar verkan.</w:t>
      </w:r>
    </w:p>
    <w:p w:rsidR="0010169B" w:rsidRDefault="0010169B" w:rsidP="00575EAD"/>
    <w:p w:rsidR="0010169B" w:rsidRDefault="00575EAD" w:rsidP="0010169B">
      <w:pPr>
        <w:ind w:left="360" w:firstLine="944"/>
      </w:pPr>
      <w:r>
        <w:t xml:space="preserve">För upplåtelsen ska härutöver gälla följande </w:t>
      </w:r>
      <w:proofErr w:type="gramStart"/>
      <w:r>
        <w:t>villkor :</w:t>
      </w:r>
      <w:proofErr w:type="gramEnd"/>
    </w:p>
    <w:p w:rsidR="00575EAD" w:rsidRDefault="00575EAD" w:rsidP="0010169B">
      <w:pPr>
        <w:ind w:left="360" w:firstLine="944"/>
      </w:pPr>
    </w:p>
    <w:p w:rsidR="00575EAD" w:rsidRDefault="00575EAD" w:rsidP="0010169B">
      <w:pPr>
        <w:ind w:left="360" w:firstLine="944"/>
      </w:pPr>
      <w:r>
        <w:t>…………………………………………………………………………………….</w:t>
      </w:r>
    </w:p>
    <w:p w:rsidR="00575EAD" w:rsidRDefault="00575EAD" w:rsidP="0010169B">
      <w:pPr>
        <w:ind w:left="360" w:firstLine="944"/>
      </w:pPr>
    </w:p>
    <w:p w:rsidR="00575EAD" w:rsidRDefault="00575EAD" w:rsidP="0010169B">
      <w:pPr>
        <w:ind w:left="360" w:firstLine="944"/>
      </w:pPr>
      <w:r>
        <w:t>…………………………………………………………………………………….</w:t>
      </w:r>
    </w:p>
    <w:p w:rsidR="00D76FE1" w:rsidRDefault="00D76FE1" w:rsidP="0010169B">
      <w:pPr>
        <w:ind w:left="360" w:firstLine="944"/>
      </w:pPr>
    </w:p>
    <w:p w:rsidR="00D76FE1" w:rsidRDefault="00D76FE1" w:rsidP="00D76FE1">
      <w:pPr>
        <w:ind w:left="360" w:firstLine="944"/>
      </w:pPr>
      <w:r>
        <w:t>…………………………………………………………………………………….</w:t>
      </w:r>
    </w:p>
    <w:p w:rsidR="00D76FE1" w:rsidRDefault="00D76FE1" w:rsidP="0010169B">
      <w:pPr>
        <w:ind w:left="360" w:firstLine="944"/>
      </w:pPr>
    </w:p>
    <w:p w:rsidR="00D76FE1" w:rsidRDefault="00D76FE1" w:rsidP="00D76FE1">
      <w:pPr>
        <w:ind w:left="360" w:firstLine="944"/>
      </w:pPr>
      <w:r>
        <w:t>…………………………………………………………………………………….</w:t>
      </w:r>
    </w:p>
    <w:p w:rsidR="00D76FE1" w:rsidRDefault="00D76FE1" w:rsidP="0010169B">
      <w:pPr>
        <w:ind w:left="360" w:firstLine="944"/>
      </w:pPr>
    </w:p>
    <w:p w:rsidR="00D76FE1" w:rsidRDefault="00D76FE1" w:rsidP="00D76FE1">
      <w:pPr>
        <w:ind w:left="360" w:firstLine="944"/>
      </w:pPr>
      <w:r>
        <w:t>…………………………………………………………………………………….</w:t>
      </w:r>
    </w:p>
    <w:p w:rsidR="00D76FE1" w:rsidRDefault="00D76FE1" w:rsidP="00D76FE1">
      <w:pPr>
        <w:ind w:left="360" w:firstLine="944"/>
      </w:pPr>
    </w:p>
    <w:p w:rsidR="00D76FE1" w:rsidRDefault="00D76FE1" w:rsidP="00D76FE1">
      <w:pPr>
        <w:ind w:left="360" w:firstLine="944"/>
      </w:pPr>
      <w:r>
        <w:t>…………………………………………………………………………………….</w:t>
      </w:r>
    </w:p>
    <w:p w:rsidR="00D76FE1" w:rsidRDefault="00D76FE1" w:rsidP="0010169B">
      <w:pPr>
        <w:ind w:left="360" w:firstLine="944"/>
      </w:pPr>
    </w:p>
    <w:p w:rsidR="0010169B" w:rsidRDefault="0010169B" w:rsidP="0010169B">
      <w:pPr>
        <w:ind w:left="360" w:firstLine="944"/>
      </w:pPr>
    </w:p>
    <w:p w:rsidR="00CC3AB6" w:rsidRDefault="00CC3AB6" w:rsidP="0010169B">
      <w:pPr>
        <w:ind w:left="360" w:firstLine="944"/>
      </w:pPr>
    </w:p>
    <w:p w:rsidR="00575EAD" w:rsidRDefault="00575EAD" w:rsidP="0010169B">
      <w:pPr>
        <w:ind w:left="360" w:firstLine="944"/>
      </w:pPr>
    </w:p>
    <w:p w:rsidR="0010169B" w:rsidRDefault="00575EAD" w:rsidP="00575EAD">
      <w:pPr>
        <w:jc w:val="center"/>
      </w:pPr>
      <w:r>
        <w:t xml:space="preserve">Detta avtal är upprättat i två </w:t>
      </w:r>
      <w:r w:rsidR="00DA2697">
        <w:t xml:space="preserve">likalydande </w:t>
      </w:r>
      <w:r>
        <w:t>exemplar</w:t>
      </w:r>
      <w:r w:rsidR="00D76FE1">
        <w:t xml:space="preserve">, </w:t>
      </w:r>
      <w:r>
        <w:t>varav parterna har tagit var sitt.</w:t>
      </w:r>
    </w:p>
    <w:p w:rsidR="00575EAD" w:rsidRDefault="00575EAD" w:rsidP="00575EAD">
      <w:pPr>
        <w:jc w:val="center"/>
      </w:pPr>
    </w:p>
    <w:p w:rsidR="00D76FE1" w:rsidRDefault="00D76FE1" w:rsidP="00575EAD">
      <w:pPr>
        <w:jc w:val="center"/>
      </w:pPr>
    </w:p>
    <w:p w:rsidR="00575EAD" w:rsidRDefault="00575EAD" w:rsidP="00575EAD">
      <w:pPr>
        <w:jc w:val="center"/>
      </w:pPr>
      <w:r>
        <w:t>………………</w:t>
      </w:r>
      <w:proofErr w:type="gramStart"/>
      <w:r>
        <w:t>…….</w:t>
      </w:r>
      <w:proofErr w:type="gramEnd"/>
      <w:r>
        <w:t>.den…….20…</w:t>
      </w:r>
      <w:r>
        <w:tab/>
        <w:t xml:space="preserve">   ………………</w:t>
      </w:r>
      <w:proofErr w:type="gramStart"/>
      <w:r>
        <w:t>…….</w:t>
      </w:r>
      <w:proofErr w:type="gramEnd"/>
      <w:r>
        <w:t>.den…….20…</w:t>
      </w:r>
    </w:p>
    <w:p w:rsidR="00575EAD" w:rsidRDefault="00575EAD" w:rsidP="00575EAD">
      <w:pPr>
        <w:jc w:val="center"/>
      </w:pPr>
    </w:p>
    <w:p w:rsidR="00575EAD" w:rsidRDefault="00575EAD" w:rsidP="00575EAD">
      <w:pPr>
        <w:jc w:val="center"/>
      </w:pPr>
    </w:p>
    <w:p w:rsidR="00575EAD" w:rsidRDefault="00575EAD" w:rsidP="00575EAD">
      <w:pPr>
        <w:jc w:val="center"/>
      </w:pPr>
      <w:r>
        <w:t>……………………………………            ……………………………………..</w:t>
      </w:r>
    </w:p>
    <w:p w:rsidR="00C0029D" w:rsidRDefault="00575EAD" w:rsidP="0026451D">
      <w:pPr>
        <w:jc w:val="center"/>
      </w:pPr>
      <w:r>
        <w:t>Upplåtare</w:t>
      </w:r>
      <w:r>
        <w:tab/>
      </w:r>
      <w:r>
        <w:tab/>
      </w:r>
      <w:r>
        <w:tab/>
        <w:t xml:space="preserve">   </w:t>
      </w:r>
      <w:r w:rsidR="00976548">
        <w:t>Nyttjanderättshavare</w:t>
      </w:r>
    </w:p>
    <w:p w:rsidR="00CC3AB6" w:rsidRDefault="00CC3AB6"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2273F2">
      <w:pPr>
        <w:autoSpaceDE w:val="0"/>
        <w:autoSpaceDN w:val="0"/>
        <w:adjustRightInd w:val="0"/>
        <w:jc w:val="center"/>
        <w:rPr>
          <w:rFonts w:eastAsiaTheme="minorHAnsi"/>
          <w:b/>
          <w:bCs/>
          <w:lang w:eastAsia="en-US"/>
        </w:rPr>
      </w:pPr>
    </w:p>
    <w:p w:rsidR="00F027DF" w:rsidRDefault="00F027DF" w:rsidP="00F027DF">
      <w:pPr>
        <w:autoSpaceDE w:val="0"/>
        <w:autoSpaceDN w:val="0"/>
        <w:adjustRightInd w:val="0"/>
        <w:rPr>
          <w:rFonts w:eastAsiaTheme="minorHAnsi"/>
          <w:b/>
          <w:bCs/>
          <w:lang w:eastAsia="en-US"/>
        </w:rPr>
      </w:pPr>
    </w:p>
    <w:p w:rsidR="00C0029D" w:rsidRPr="002273F2" w:rsidRDefault="0026451D" w:rsidP="002273F2">
      <w:pPr>
        <w:autoSpaceDE w:val="0"/>
        <w:autoSpaceDN w:val="0"/>
        <w:adjustRightInd w:val="0"/>
        <w:jc w:val="center"/>
        <w:rPr>
          <w:rFonts w:eastAsiaTheme="minorHAnsi"/>
          <w:b/>
          <w:bCs/>
          <w:lang w:eastAsia="en-US"/>
        </w:rPr>
      </w:pPr>
      <w:r>
        <w:rPr>
          <w:rFonts w:eastAsiaTheme="minorHAnsi"/>
          <w:b/>
          <w:bCs/>
          <w:lang w:eastAsia="en-US"/>
        </w:rPr>
        <w:t>ANVISNINGAR TILL KONTRAKT FÖR UPPLÅTELSE AV FISKERÄTT</w:t>
      </w:r>
    </w:p>
    <w:p w:rsidR="002273F2" w:rsidRDefault="002273F2" w:rsidP="00C0029D">
      <w:pPr>
        <w:autoSpaceDE w:val="0"/>
        <w:autoSpaceDN w:val="0"/>
        <w:adjustRightInd w:val="0"/>
        <w:rPr>
          <w:rFonts w:eastAsiaTheme="minorHAnsi"/>
          <w:b/>
          <w:bCs/>
          <w:lang w:eastAsia="en-US"/>
        </w:rPr>
      </w:pPr>
    </w:p>
    <w:p w:rsidR="00C0029D" w:rsidRPr="002273F2" w:rsidRDefault="0026451D" w:rsidP="00C0029D">
      <w:pPr>
        <w:autoSpaceDE w:val="0"/>
        <w:autoSpaceDN w:val="0"/>
        <w:adjustRightInd w:val="0"/>
        <w:rPr>
          <w:rFonts w:eastAsiaTheme="minorHAnsi"/>
          <w:b/>
          <w:bCs/>
          <w:lang w:eastAsia="en-US"/>
        </w:rPr>
      </w:pPr>
      <w:r>
        <w:rPr>
          <w:rFonts w:eastAsiaTheme="minorHAnsi"/>
          <w:b/>
          <w:bCs/>
          <w:lang w:eastAsia="en-US"/>
        </w:rPr>
        <w:t>Till punkt 1</w:t>
      </w:r>
    </w:p>
    <w:p w:rsidR="002273F2" w:rsidRDefault="002273F2" w:rsidP="00C0029D">
      <w:pPr>
        <w:autoSpaceDE w:val="0"/>
        <w:autoSpaceDN w:val="0"/>
        <w:adjustRightInd w:val="0"/>
        <w:rPr>
          <w:rFonts w:eastAsiaTheme="minorHAnsi"/>
          <w:lang w:eastAsia="en-US"/>
        </w:rPr>
      </w:pPr>
    </w:p>
    <w:p w:rsidR="00C0029D" w:rsidRDefault="0026451D" w:rsidP="002273F2">
      <w:pPr>
        <w:autoSpaceDE w:val="0"/>
        <w:autoSpaceDN w:val="0"/>
        <w:adjustRightInd w:val="0"/>
        <w:jc w:val="both"/>
        <w:rPr>
          <w:rFonts w:eastAsiaTheme="minorHAnsi"/>
          <w:lang w:eastAsia="en-US"/>
        </w:rPr>
      </w:pPr>
      <w:r>
        <w:rPr>
          <w:rFonts w:eastAsiaTheme="minorHAnsi"/>
          <w:lang w:eastAsia="en-US"/>
        </w:rPr>
        <w:t>En fiskevårdsområdesförening får besluta om upplåtelse av fiske inom fiskevårdsområdet. För beslut om upplåtelse av medlems hela fiske eller av fiske som hen innehar med ensamrätt fordras hens samtycke. Saknar fisket betydelse för hens försörjning krävs dock inget samtycke. Är fastighetens fiske upplåtet i sin helhet för längre tid än 1 år ska brukaren i stället för fastighetsägaren vara medlem i en eventuell fiskevårdsområdesförening om inte annat har avtalats.</w:t>
      </w:r>
    </w:p>
    <w:p w:rsidR="0026451D" w:rsidRDefault="0026451D" w:rsidP="002273F2">
      <w:pPr>
        <w:autoSpaceDE w:val="0"/>
        <w:autoSpaceDN w:val="0"/>
        <w:adjustRightInd w:val="0"/>
        <w:jc w:val="both"/>
        <w:rPr>
          <w:rFonts w:eastAsiaTheme="minorHAnsi"/>
          <w:lang w:eastAsia="en-US"/>
        </w:rPr>
      </w:pPr>
    </w:p>
    <w:p w:rsidR="0026451D" w:rsidRPr="002273F2" w:rsidRDefault="0026451D" w:rsidP="002273F2">
      <w:pPr>
        <w:autoSpaceDE w:val="0"/>
        <w:autoSpaceDN w:val="0"/>
        <w:adjustRightInd w:val="0"/>
        <w:jc w:val="both"/>
        <w:rPr>
          <w:rFonts w:eastAsiaTheme="minorHAnsi"/>
          <w:lang w:eastAsia="en-US"/>
        </w:rPr>
      </w:pPr>
      <w:r>
        <w:rPr>
          <w:rFonts w:eastAsiaTheme="minorHAnsi"/>
          <w:lang w:eastAsia="en-US"/>
        </w:rPr>
        <w:t>Är fastigheterna för många för att anges i kontraktet görs lämpligen hänvisning till en bilaga där samtliga fastigheter antecknas. Karta bör alltid bifogas kontraktet.</w:t>
      </w:r>
    </w:p>
    <w:p w:rsidR="002273F2" w:rsidRDefault="002273F2" w:rsidP="00C0029D">
      <w:pPr>
        <w:autoSpaceDE w:val="0"/>
        <w:autoSpaceDN w:val="0"/>
        <w:adjustRightInd w:val="0"/>
        <w:rPr>
          <w:rFonts w:eastAsiaTheme="minorHAnsi"/>
          <w:b/>
          <w:bCs/>
          <w:lang w:eastAsia="en-US"/>
        </w:rPr>
      </w:pPr>
    </w:p>
    <w:p w:rsidR="00C0029D" w:rsidRPr="002273F2" w:rsidRDefault="0026451D" w:rsidP="00B61DA6">
      <w:pPr>
        <w:autoSpaceDE w:val="0"/>
        <w:autoSpaceDN w:val="0"/>
        <w:adjustRightInd w:val="0"/>
        <w:jc w:val="both"/>
        <w:rPr>
          <w:rFonts w:eastAsiaTheme="minorHAnsi"/>
          <w:b/>
          <w:bCs/>
          <w:lang w:eastAsia="en-US"/>
        </w:rPr>
      </w:pPr>
      <w:r>
        <w:rPr>
          <w:rFonts w:eastAsiaTheme="minorHAnsi"/>
          <w:b/>
          <w:bCs/>
          <w:lang w:eastAsia="en-US"/>
        </w:rPr>
        <w:t>Till punkt 2</w:t>
      </w:r>
    </w:p>
    <w:p w:rsidR="00B61DA6" w:rsidRDefault="00B61DA6" w:rsidP="00B61DA6">
      <w:pPr>
        <w:autoSpaceDE w:val="0"/>
        <w:autoSpaceDN w:val="0"/>
        <w:adjustRightInd w:val="0"/>
        <w:jc w:val="both"/>
        <w:rPr>
          <w:rFonts w:eastAsiaTheme="minorHAnsi"/>
          <w:lang w:eastAsia="en-US"/>
        </w:rPr>
      </w:pPr>
    </w:p>
    <w:p w:rsidR="00C0029D" w:rsidRPr="006B6A4C" w:rsidRDefault="0026451D" w:rsidP="00B61DA6">
      <w:pPr>
        <w:autoSpaceDE w:val="0"/>
        <w:autoSpaceDN w:val="0"/>
        <w:adjustRightInd w:val="0"/>
        <w:jc w:val="both"/>
        <w:rPr>
          <w:rFonts w:eastAsiaTheme="minorHAnsi"/>
          <w:lang w:eastAsia="en-US"/>
        </w:rPr>
      </w:pPr>
      <w:r>
        <w:rPr>
          <w:rFonts w:eastAsiaTheme="minorHAnsi"/>
          <w:lang w:eastAsia="en-US"/>
        </w:rPr>
        <w:t>Upplåtelse för yrkesfiske eller annat fiske av väsentlig betydelse för arrendators försörjning regleras i lag</w:t>
      </w:r>
      <w:r w:rsidR="005539C5">
        <w:rPr>
          <w:rFonts w:eastAsiaTheme="minorHAnsi"/>
          <w:lang w:eastAsia="en-US"/>
        </w:rPr>
        <w:t xml:space="preserve"> (1987:390) om fiskearrende. Arrendereglerna är </w:t>
      </w:r>
      <w:r w:rsidR="006B6A4C">
        <w:rPr>
          <w:rFonts w:eastAsiaTheme="minorHAnsi"/>
          <w:b/>
          <w:lang w:eastAsia="en-US"/>
        </w:rPr>
        <w:t>inte</w:t>
      </w:r>
      <w:r w:rsidR="006B6A4C">
        <w:rPr>
          <w:rFonts w:eastAsiaTheme="minorHAnsi"/>
          <w:lang w:eastAsia="en-US"/>
        </w:rPr>
        <w:t xml:space="preserve"> tillämpliga på </w:t>
      </w:r>
      <w:r w:rsidR="009F3D5D">
        <w:rPr>
          <w:rFonts w:eastAsiaTheme="minorHAnsi"/>
          <w:lang w:eastAsia="en-US"/>
        </w:rPr>
        <w:t>upplåtelsen enligt detta kontrakt.</w:t>
      </w:r>
    </w:p>
    <w:p w:rsidR="00B61DA6" w:rsidRPr="002273F2" w:rsidRDefault="00B61DA6" w:rsidP="00C0029D">
      <w:pPr>
        <w:autoSpaceDE w:val="0"/>
        <w:autoSpaceDN w:val="0"/>
        <w:adjustRightInd w:val="0"/>
        <w:rPr>
          <w:rFonts w:eastAsiaTheme="minorHAnsi"/>
          <w:lang w:eastAsia="en-US"/>
        </w:rPr>
      </w:pPr>
    </w:p>
    <w:p w:rsidR="00C0029D" w:rsidRPr="002273F2" w:rsidRDefault="009F3D5D" w:rsidP="00C0029D">
      <w:pPr>
        <w:autoSpaceDE w:val="0"/>
        <w:autoSpaceDN w:val="0"/>
        <w:adjustRightInd w:val="0"/>
        <w:rPr>
          <w:rFonts w:eastAsiaTheme="minorHAnsi"/>
          <w:b/>
          <w:bCs/>
          <w:lang w:eastAsia="en-US"/>
        </w:rPr>
      </w:pPr>
      <w:r>
        <w:rPr>
          <w:rFonts w:eastAsiaTheme="minorHAnsi"/>
          <w:b/>
          <w:bCs/>
          <w:lang w:eastAsia="en-US"/>
        </w:rPr>
        <w:t>Till punkt 3</w:t>
      </w:r>
    </w:p>
    <w:p w:rsidR="00B61DA6" w:rsidRDefault="00B61DA6" w:rsidP="00B61DA6">
      <w:pPr>
        <w:autoSpaceDE w:val="0"/>
        <w:autoSpaceDN w:val="0"/>
        <w:adjustRightInd w:val="0"/>
        <w:jc w:val="both"/>
        <w:rPr>
          <w:rFonts w:eastAsiaTheme="minorHAnsi"/>
          <w:lang w:eastAsia="en-US"/>
        </w:rPr>
      </w:pPr>
    </w:p>
    <w:p w:rsidR="00C0029D" w:rsidRPr="002273F2" w:rsidRDefault="009F3D5D" w:rsidP="00B61DA6">
      <w:pPr>
        <w:autoSpaceDE w:val="0"/>
        <w:autoSpaceDN w:val="0"/>
        <w:adjustRightInd w:val="0"/>
        <w:jc w:val="both"/>
        <w:rPr>
          <w:rFonts w:eastAsiaTheme="minorHAnsi"/>
          <w:lang w:eastAsia="en-US"/>
        </w:rPr>
      </w:pPr>
      <w:r>
        <w:rPr>
          <w:rFonts w:eastAsiaTheme="minorHAnsi"/>
          <w:lang w:eastAsia="en-US"/>
        </w:rPr>
        <w:t xml:space="preserve">Upplåtelsetiden kan vara högst 50 år (inom stadsplan 25 år) eller för någons livstid. Lämplig kontraktstid är ca </w:t>
      </w:r>
      <w:r w:rsidR="00A64D19">
        <w:rPr>
          <w:rFonts w:eastAsiaTheme="minorHAnsi"/>
          <w:lang w:eastAsia="en-US"/>
        </w:rPr>
        <w:t>5</w:t>
      </w:r>
      <w:r>
        <w:rPr>
          <w:rFonts w:eastAsiaTheme="minorHAnsi"/>
          <w:lang w:eastAsia="en-US"/>
        </w:rPr>
        <w:t xml:space="preserve"> </w:t>
      </w:r>
      <w:r w:rsidR="00A64D19">
        <w:rPr>
          <w:rFonts w:eastAsiaTheme="minorHAnsi"/>
          <w:lang w:eastAsia="en-US"/>
        </w:rPr>
        <w:t>år och den bör inte understiga 3</w:t>
      </w:r>
      <w:r>
        <w:rPr>
          <w:rFonts w:eastAsiaTheme="minorHAnsi"/>
          <w:lang w:eastAsia="en-US"/>
        </w:rPr>
        <w:t xml:space="preserve"> år</w:t>
      </w:r>
    </w:p>
    <w:p w:rsidR="00B61DA6" w:rsidRPr="002273F2" w:rsidRDefault="009F3D5D" w:rsidP="00C0029D">
      <w:pPr>
        <w:autoSpaceDE w:val="0"/>
        <w:autoSpaceDN w:val="0"/>
        <w:adjustRightInd w:val="0"/>
        <w:rPr>
          <w:rFonts w:eastAsiaTheme="minorHAnsi"/>
          <w:lang w:eastAsia="en-US"/>
        </w:rPr>
      </w:pPr>
      <w:r>
        <w:rPr>
          <w:rFonts w:eastAsiaTheme="minorHAnsi"/>
          <w:lang w:eastAsia="en-US"/>
        </w:rPr>
        <w:t xml:space="preserve"> </w:t>
      </w:r>
    </w:p>
    <w:p w:rsidR="00C0029D" w:rsidRDefault="00526700" w:rsidP="00C0029D">
      <w:pPr>
        <w:autoSpaceDE w:val="0"/>
        <w:autoSpaceDN w:val="0"/>
        <w:adjustRightInd w:val="0"/>
        <w:rPr>
          <w:rFonts w:eastAsiaTheme="minorHAnsi"/>
          <w:b/>
          <w:bCs/>
          <w:lang w:eastAsia="en-US"/>
        </w:rPr>
      </w:pPr>
      <w:r>
        <w:rPr>
          <w:rFonts w:eastAsiaTheme="minorHAnsi"/>
          <w:b/>
          <w:bCs/>
          <w:lang w:eastAsia="en-US"/>
        </w:rPr>
        <w:t>Till punkt 4</w:t>
      </w:r>
    </w:p>
    <w:p w:rsidR="00055DA7" w:rsidRPr="002273F2" w:rsidRDefault="00055DA7" w:rsidP="00C0029D">
      <w:pPr>
        <w:autoSpaceDE w:val="0"/>
        <w:autoSpaceDN w:val="0"/>
        <w:adjustRightInd w:val="0"/>
        <w:rPr>
          <w:rFonts w:eastAsiaTheme="minorHAnsi"/>
          <w:b/>
          <w:bCs/>
          <w:lang w:eastAsia="en-US"/>
        </w:rPr>
      </w:pPr>
    </w:p>
    <w:p w:rsidR="009F3D5D" w:rsidRDefault="009F3D5D" w:rsidP="009B51FC">
      <w:pPr>
        <w:autoSpaceDE w:val="0"/>
        <w:autoSpaceDN w:val="0"/>
        <w:adjustRightInd w:val="0"/>
        <w:jc w:val="both"/>
        <w:rPr>
          <w:rFonts w:eastAsiaTheme="minorHAnsi"/>
          <w:lang w:eastAsia="en-US"/>
        </w:rPr>
      </w:pPr>
      <w:r>
        <w:rPr>
          <w:rFonts w:eastAsiaTheme="minorHAnsi"/>
          <w:lang w:eastAsia="en-US"/>
        </w:rPr>
        <w:t>Indexregler</w:t>
      </w:r>
      <w:r w:rsidR="00C54327">
        <w:rPr>
          <w:rFonts w:eastAsiaTheme="minorHAnsi"/>
          <w:lang w:eastAsia="en-US"/>
        </w:rPr>
        <w:t>ing bör endast användas vid längre</w:t>
      </w:r>
      <w:r>
        <w:rPr>
          <w:rFonts w:eastAsiaTheme="minorHAnsi"/>
          <w:lang w:eastAsia="en-US"/>
        </w:rPr>
        <w:t xml:space="preserve"> upplåtelsetid</w:t>
      </w:r>
      <w:r w:rsidR="00C54327">
        <w:rPr>
          <w:rFonts w:eastAsiaTheme="minorHAnsi"/>
          <w:lang w:eastAsia="en-US"/>
        </w:rPr>
        <w:t>er</w:t>
      </w:r>
      <w:r>
        <w:rPr>
          <w:rFonts w:eastAsiaTheme="minorHAnsi"/>
          <w:lang w:eastAsia="en-US"/>
        </w:rPr>
        <w:t>. Som basindex väljs senast kända årsmedeltal</w:t>
      </w:r>
      <w:r w:rsidR="00956231">
        <w:rPr>
          <w:rFonts w:eastAsiaTheme="minorHAnsi"/>
          <w:lang w:eastAsia="en-US"/>
        </w:rPr>
        <w:t xml:space="preserve"> på konsumentprisindex</w:t>
      </w:r>
      <w:r>
        <w:rPr>
          <w:rFonts w:eastAsiaTheme="minorHAnsi"/>
          <w:lang w:eastAsia="en-US"/>
        </w:rPr>
        <w:t xml:space="preserve">. Vid reglering </w:t>
      </w:r>
      <w:r w:rsidR="00924E7B">
        <w:rPr>
          <w:rFonts w:eastAsiaTheme="minorHAnsi"/>
          <w:lang w:eastAsia="en-US"/>
        </w:rPr>
        <w:t>använd</w:t>
      </w:r>
      <w:r w:rsidR="00F55CF0">
        <w:rPr>
          <w:rFonts w:eastAsiaTheme="minorHAnsi"/>
          <w:lang w:eastAsia="en-US"/>
        </w:rPr>
        <w:t>s formeln:</w:t>
      </w:r>
    </w:p>
    <w:p w:rsidR="009F3D5D" w:rsidRDefault="009F3D5D" w:rsidP="009B51FC">
      <w:pPr>
        <w:autoSpaceDE w:val="0"/>
        <w:autoSpaceDN w:val="0"/>
        <w:adjustRightInd w:val="0"/>
        <w:jc w:val="both"/>
        <w:rPr>
          <w:rFonts w:eastAsiaTheme="minorHAnsi"/>
          <w:lang w:eastAsia="en-US"/>
        </w:rPr>
      </w:pPr>
    </w:p>
    <w:p w:rsidR="00924E7B" w:rsidRPr="00F55CF0" w:rsidRDefault="009F3D5D" w:rsidP="009B51FC">
      <w:pPr>
        <w:autoSpaceDE w:val="0"/>
        <w:autoSpaceDN w:val="0"/>
        <w:adjustRightInd w:val="0"/>
        <w:jc w:val="both"/>
        <w:rPr>
          <w:rFonts w:eastAsiaTheme="minorHAnsi"/>
          <w:u w:val="single"/>
          <w:lang w:eastAsia="en-US"/>
        </w:rPr>
      </w:pPr>
      <w:r w:rsidRPr="00F55CF0">
        <w:rPr>
          <w:rFonts w:eastAsiaTheme="minorHAnsi"/>
          <w:u w:val="single"/>
          <w:lang w:eastAsia="en-US"/>
        </w:rPr>
        <w:t>Grundavgift x senast kända årsmedeltal</w:t>
      </w:r>
    </w:p>
    <w:p w:rsidR="009F3D5D" w:rsidRDefault="00F55CF0" w:rsidP="009B51FC">
      <w:pPr>
        <w:autoSpaceDE w:val="0"/>
        <w:autoSpaceDN w:val="0"/>
        <w:adjustRightInd w:val="0"/>
        <w:jc w:val="both"/>
        <w:rPr>
          <w:rFonts w:eastAsiaTheme="minorHAnsi"/>
          <w:lang w:eastAsia="en-US"/>
        </w:rPr>
      </w:pPr>
      <w:r>
        <w:rPr>
          <w:rFonts w:eastAsiaTheme="minorHAnsi"/>
          <w:lang w:eastAsia="en-US"/>
        </w:rPr>
        <w:t>B</w:t>
      </w:r>
      <w:r w:rsidR="009F3D5D">
        <w:rPr>
          <w:rFonts w:eastAsiaTheme="minorHAnsi"/>
          <w:lang w:eastAsia="en-US"/>
        </w:rPr>
        <w:t>asindex</w:t>
      </w:r>
    </w:p>
    <w:p w:rsidR="009F3D5D" w:rsidRDefault="009F3D5D" w:rsidP="009B51FC">
      <w:pPr>
        <w:autoSpaceDE w:val="0"/>
        <w:autoSpaceDN w:val="0"/>
        <w:adjustRightInd w:val="0"/>
        <w:jc w:val="both"/>
        <w:rPr>
          <w:rFonts w:eastAsiaTheme="minorHAnsi"/>
          <w:lang w:eastAsia="en-US"/>
        </w:rPr>
      </w:pPr>
    </w:p>
    <w:p w:rsidR="00C0029D" w:rsidRPr="009B51FC" w:rsidRDefault="009F3D5D" w:rsidP="009F3D5D">
      <w:pPr>
        <w:autoSpaceDE w:val="0"/>
        <w:autoSpaceDN w:val="0"/>
        <w:adjustRightInd w:val="0"/>
        <w:jc w:val="both"/>
        <w:rPr>
          <w:rFonts w:eastAsiaTheme="minorHAnsi"/>
          <w:lang w:eastAsia="en-US"/>
        </w:rPr>
      </w:pPr>
      <w:r>
        <w:rPr>
          <w:rFonts w:eastAsiaTheme="minorHAnsi"/>
          <w:lang w:eastAsia="en-US"/>
        </w:rPr>
        <w:t xml:space="preserve">Det står parterna fritt att avtala om hur betalning ska ske. Beloppet kan delas upp och betalas vid olika tillfällen. Det bör anges om förskotts- eller efterskottsbetalning avses. </w:t>
      </w:r>
    </w:p>
    <w:p w:rsidR="009B51FC" w:rsidRPr="002273F2" w:rsidRDefault="009B51FC" w:rsidP="00C0029D">
      <w:pPr>
        <w:autoSpaceDE w:val="0"/>
        <w:autoSpaceDN w:val="0"/>
        <w:adjustRightInd w:val="0"/>
        <w:rPr>
          <w:rFonts w:eastAsiaTheme="minorHAnsi"/>
          <w:lang w:eastAsia="en-US"/>
        </w:rPr>
      </w:pPr>
    </w:p>
    <w:p w:rsidR="00C0029D" w:rsidRDefault="00526700" w:rsidP="00C0029D">
      <w:pPr>
        <w:autoSpaceDE w:val="0"/>
        <w:autoSpaceDN w:val="0"/>
        <w:adjustRightInd w:val="0"/>
        <w:rPr>
          <w:rFonts w:eastAsiaTheme="minorHAnsi"/>
          <w:b/>
          <w:bCs/>
          <w:lang w:eastAsia="en-US"/>
        </w:rPr>
      </w:pPr>
      <w:r>
        <w:rPr>
          <w:rFonts w:eastAsiaTheme="minorHAnsi"/>
          <w:b/>
          <w:bCs/>
          <w:lang w:eastAsia="en-US"/>
        </w:rPr>
        <w:t>Till punkt 5</w:t>
      </w:r>
    </w:p>
    <w:p w:rsidR="00164B28" w:rsidRPr="002273F2" w:rsidRDefault="00164B28" w:rsidP="00C0029D">
      <w:pPr>
        <w:autoSpaceDE w:val="0"/>
        <w:autoSpaceDN w:val="0"/>
        <w:adjustRightInd w:val="0"/>
        <w:rPr>
          <w:rFonts w:eastAsiaTheme="minorHAnsi"/>
          <w:b/>
          <w:bCs/>
          <w:lang w:eastAsia="en-US"/>
        </w:rPr>
      </w:pPr>
    </w:p>
    <w:p w:rsidR="00C0029D" w:rsidRPr="00526700" w:rsidRDefault="009F3D5D" w:rsidP="00526700">
      <w:pPr>
        <w:autoSpaceDE w:val="0"/>
        <w:autoSpaceDN w:val="0"/>
        <w:adjustRightInd w:val="0"/>
        <w:jc w:val="both"/>
        <w:rPr>
          <w:rFonts w:eastAsiaTheme="minorHAnsi"/>
          <w:lang w:eastAsia="en-US"/>
        </w:rPr>
      </w:pPr>
      <w:r>
        <w:rPr>
          <w:rFonts w:eastAsiaTheme="minorHAnsi"/>
          <w:lang w:eastAsia="en-US"/>
        </w:rPr>
        <w:t>Ska visst fiske, exempelvis kräftfiske, nätfiske (husbehovsfiske) etc. undantas ang</w:t>
      </w:r>
      <w:r w:rsidR="00526700">
        <w:rPr>
          <w:rFonts w:eastAsiaTheme="minorHAnsi"/>
          <w:lang w:eastAsia="en-US"/>
        </w:rPr>
        <w:t>es det här. Likaså anges om t.e</w:t>
      </w:r>
      <w:r>
        <w:rPr>
          <w:rFonts w:eastAsiaTheme="minorHAnsi"/>
          <w:lang w:eastAsia="en-US"/>
        </w:rPr>
        <w:t xml:space="preserve">x. upplåtaren eller annan, utan hinder av att fiskerätten upplåts till </w:t>
      </w:r>
      <w:r w:rsidR="00976548">
        <w:rPr>
          <w:rFonts w:eastAsiaTheme="minorHAnsi"/>
          <w:lang w:eastAsia="en-US"/>
        </w:rPr>
        <w:t>nyttjanderättshavare</w:t>
      </w:r>
      <w:r>
        <w:rPr>
          <w:rFonts w:eastAsiaTheme="minorHAnsi"/>
          <w:lang w:eastAsia="en-US"/>
        </w:rPr>
        <w:t>n, ska ha rätt till fiske i området.</w:t>
      </w:r>
    </w:p>
    <w:p w:rsidR="00164B28" w:rsidRPr="002273F2" w:rsidRDefault="00164B28" w:rsidP="00C0029D">
      <w:pPr>
        <w:autoSpaceDE w:val="0"/>
        <w:autoSpaceDN w:val="0"/>
        <w:adjustRightInd w:val="0"/>
        <w:rPr>
          <w:rFonts w:eastAsiaTheme="minorHAnsi"/>
          <w:b/>
          <w:bCs/>
          <w:lang w:eastAsia="en-US"/>
        </w:rPr>
      </w:pPr>
    </w:p>
    <w:p w:rsidR="00C0029D" w:rsidRPr="002273F2" w:rsidRDefault="00526700" w:rsidP="00164B28">
      <w:pPr>
        <w:autoSpaceDE w:val="0"/>
        <w:autoSpaceDN w:val="0"/>
        <w:adjustRightInd w:val="0"/>
        <w:jc w:val="both"/>
        <w:rPr>
          <w:rFonts w:eastAsiaTheme="minorHAnsi"/>
          <w:lang w:eastAsia="en-US"/>
        </w:rPr>
      </w:pPr>
      <w:r>
        <w:rPr>
          <w:rFonts w:eastAsiaTheme="minorHAnsi"/>
          <w:lang w:eastAsia="en-US"/>
        </w:rPr>
        <w:t>Tredje stycket</w:t>
      </w:r>
      <w:r w:rsidR="009F3D5D">
        <w:rPr>
          <w:rFonts w:eastAsiaTheme="minorHAnsi"/>
          <w:lang w:eastAsia="en-US"/>
        </w:rPr>
        <w:t xml:space="preserve"> ger </w:t>
      </w:r>
      <w:r w:rsidR="00976548">
        <w:rPr>
          <w:rFonts w:eastAsiaTheme="minorHAnsi"/>
          <w:lang w:eastAsia="en-US"/>
        </w:rPr>
        <w:t>nyttjanderättshavare</w:t>
      </w:r>
      <w:r w:rsidR="009F3D5D">
        <w:rPr>
          <w:rFonts w:eastAsiaTheme="minorHAnsi"/>
          <w:lang w:eastAsia="en-US"/>
        </w:rPr>
        <w:t>n rätt att låta annan fiska genom försäljning av fiskekort.</w:t>
      </w:r>
    </w:p>
    <w:p w:rsidR="00C0029D" w:rsidRPr="002273F2" w:rsidRDefault="00C0029D" w:rsidP="00C0029D">
      <w:pPr>
        <w:autoSpaceDE w:val="0"/>
        <w:autoSpaceDN w:val="0"/>
        <w:adjustRightInd w:val="0"/>
        <w:rPr>
          <w:rFonts w:eastAsiaTheme="minorHAnsi"/>
          <w:lang w:eastAsia="en-US"/>
        </w:rPr>
      </w:pPr>
    </w:p>
    <w:p w:rsidR="00C0029D" w:rsidRDefault="00526700" w:rsidP="00C0029D">
      <w:pPr>
        <w:autoSpaceDE w:val="0"/>
        <w:autoSpaceDN w:val="0"/>
        <w:adjustRightInd w:val="0"/>
        <w:rPr>
          <w:rFonts w:eastAsiaTheme="minorHAnsi"/>
          <w:b/>
          <w:bCs/>
          <w:lang w:eastAsia="en-US"/>
        </w:rPr>
      </w:pPr>
      <w:r>
        <w:rPr>
          <w:rFonts w:eastAsiaTheme="minorHAnsi"/>
          <w:b/>
          <w:bCs/>
          <w:lang w:eastAsia="en-US"/>
        </w:rPr>
        <w:t>Till punkt 6</w:t>
      </w:r>
    </w:p>
    <w:p w:rsidR="00164B28" w:rsidRPr="002273F2" w:rsidRDefault="00164B28" w:rsidP="00C0029D">
      <w:pPr>
        <w:autoSpaceDE w:val="0"/>
        <w:autoSpaceDN w:val="0"/>
        <w:adjustRightInd w:val="0"/>
        <w:rPr>
          <w:rFonts w:eastAsiaTheme="minorHAnsi"/>
          <w:b/>
          <w:bCs/>
          <w:lang w:eastAsia="en-US"/>
        </w:rPr>
      </w:pPr>
    </w:p>
    <w:p w:rsidR="00C0029D" w:rsidRDefault="009F3D5D" w:rsidP="00164B28">
      <w:pPr>
        <w:autoSpaceDE w:val="0"/>
        <w:autoSpaceDN w:val="0"/>
        <w:adjustRightInd w:val="0"/>
        <w:jc w:val="both"/>
        <w:rPr>
          <w:rFonts w:eastAsiaTheme="minorHAnsi"/>
          <w:lang w:eastAsia="en-US"/>
        </w:rPr>
      </w:pPr>
      <w:r>
        <w:rPr>
          <w:rFonts w:eastAsiaTheme="minorHAnsi"/>
          <w:lang w:eastAsia="en-US"/>
        </w:rPr>
        <w:t>Det står parterna fritt att avtala om regler utöver d</w:t>
      </w:r>
      <w:r w:rsidR="008B20CC">
        <w:rPr>
          <w:rFonts w:eastAsiaTheme="minorHAnsi"/>
          <w:lang w:eastAsia="en-US"/>
        </w:rPr>
        <w:t xml:space="preserve">e </w:t>
      </w:r>
      <w:r w:rsidR="00956231">
        <w:rPr>
          <w:rFonts w:eastAsiaTheme="minorHAnsi"/>
          <w:lang w:eastAsia="en-US"/>
        </w:rPr>
        <w:t>som föreslås i denna punkt</w:t>
      </w:r>
      <w:r w:rsidR="008B20CC">
        <w:rPr>
          <w:rFonts w:eastAsiaTheme="minorHAnsi"/>
          <w:lang w:eastAsia="en-US"/>
        </w:rPr>
        <w:t xml:space="preserve"> t.ex. att </w:t>
      </w:r>
      <w:r w:rsidR="00976548">
        <w:rPr>
          <w:rFonts w:eastAsiaTheme="minorHAnsi"/>
          <w:lang w:eastAsia="en-US"/>
        </w:rPr>
        <w:t>nyttjanderättshavare</w:t>
      </w:r>
      <w:r w:rsidR="008B20CC">
        <w:rPr>
          <w:rFonts w:eastAsiaTheme="minorHAnsi"/>
          <w:lang w:eastAsia="en-US"/>
        </w:rPr>
        <w:t xml:space="preserve">n i fiskevårdande syfte ska eller får utföra vissa åtgärder. Ett i många fall </w:t>
      </w:r>
      <w:r w:rsidR="008B20CC">
        <w:rPr>
          <w:rFonts w:eastAsiaTheme="minorHAnsi"/>
          <w:lang w:eastAsia="en-US"/>
        </w:rPr>
        <w:lastRenderedPageBreak/>
        <w:t xml:space="preserve">lämpligt avtalsvillkor är att </w:t>
      </w:r>
      <w:r w:rsidR="00976548">
        <w:rPr>
          <w:rFonts w:eastAsiaTheme="minorHAnsi"/>
          <w:lang w:eastAsia="en-US"/>
        </w:rPr>
        <w:t>nyttjanderättshavare</w:t>
      </w:r>
      <w:r w:rsidR="008B20CC">
        <w:rPr>
          <w:rFonts w:eastAsiaTheme="minorHAnsi"/>
          <w:lang w:eastAsia="en-US"/>
        </w:rPr>
        <w:t>n är skyldig att årligen lämna uppgift om mängd och vikt på fångad fisk.</w:t>
      </w:r>
    </w:p>
    <w:p w:rsidR="008B20CC" w:rsidRPr="002273F2" w:rsidRDefault="008B20CC" w:rsidP="00164B28">
      <w:pPr>
        <w:autoSpaceDE w:val="0"/>
        <w:autoSpaceDN w:val="0"/>
        <w:adjustRightInd w:val="0"/>
        <w:jc w:val="both"/>
        <w:rPr>
          <w:rFonts w:eastAsiaTheme="minorHAnsi"/>
          <w:lang w:eastAsia="en-US"/>
        </w:rPr>
      </w:pPr>
    </w:p>
    <w:p w:rsidR="00C0029D" w:rsidRDefault="00526700" w:rsidP="00C0029D">
      <w:pPr>
        <w:autoSpaceDE w:val="0"/>
        <w:autoSpaceDN w:val="0"/>
        <w:adjustRightInd w:val="0"/>
        <w:rPr>
          <w:rFonts w:eastAsiaTheme="minorHAnsi"/>
          <w:b/>
          <w:bCs/>
          <w:lang w:eastAsia="en-US"/>
        </w:rPr>
      </w:pPr>
      <w:r>
        <w:rPr>
          <w:rFonts w:eastAsiaTheme="minorHAnsi"/>
          <w:b/>
          <w:bCs/>
          <w:lang w:eastAsia="en-US"/>
        </w:rPr>
        <w:t>Till punkt 7</w:t>
      </w:r>
    </w:p>
    <w:p w:rsidR="00164B28" w:rsidRPr="002273F2" w:rsidRDefault="00164B28" w:rsidP="00C0029D">
      <w:pPr>
        <w:autoSpaceDE w:val="0"/>
        <w:autoSpaceDN w:val="0"/>
        <w:adjustRightInd w:val="0"/>
        <w:rPr>
          <w:rFonts w:eastAsiaTheme="minorHAnsi"/>
          <w:b/>
          <w:bCs/>
          <w:lang w:eastAsia="en-US"/>
        </w:rPr>
      </w:pPr>
    </w:p>
    <w:p w:rsidR="00C0029D" w:rsidRDefault="008B20CC" w:rsidP="00CC7A3B">
      <w:pPr>
        <w:autoSpaceDE w:val="0"/>
        <w:autoSpaceDN w:val="0"/>
        <w:adjustRightInd w:val="0"/>
        <w:jc w:val="both"/>
        <w:rPr>
          <w:rFonts w:eastAsiaTheme="minorHAnsi"/>
          <w:lang w:eastAsia="en-US"/>
        </w:rPr>
      </w:pPr>
      <w:r>
        <w:rPr>
          <w:rFonts w:eastAsiaTheme="minorHAnsi"/>
          <w:lang w:eastAsia="en-US"/>
        </w:rPr>
        <w:t xml:space="preserve">Under denna punkt bör parterna reglera hur eventuella vägar, parkeringsplatser m.m. får användas samt om </w:t>
      </w:r>
      <w:r w:rsidR="00976548">
        <w:rPr>
          <w:rFonts w:eastAsiaTheme="minorHAnsi"/>
          <w:lang w:eastAsia="en-US"/>
        </w:rPr>
        <w:t>nyttjanderättshavare</w:t>
      </w:r>
      <w:r>
        <w:rPr>
          <w:rFonts w:eastAsiaTheme="minorHAnsi"/>
          <w:lang w:eastAsia="en-US"/>
        </w:rPr>
        <w:t>n har rätt til</w:t>
      </w:r>
      <w:r w:rsidR="00CC3AB6">
        <w:rPr>
          <w:rFonts w:eastAsiaTheme="minorHAnsi"/>
          <w:lang w:eastAsia="en-US"/>
        </w:rPr>
        <w:t xml:space="preserve">l båtplats m.m. Här kan även regleras </w:t>
      </w:r>
      <w:r>
        <w:rPr>
          <w:rFonts w:eastAsiaTheme="minorHAnsi"/>
          <w:lang w:eastAsia="en-US"/>
        </w:rPr>
        <w:t>hur uppkommande skador ska ersättas.</w:t>
      </w:r>
    </w:p>
    <w:p w:rsidR="008B20CC" w:rsidRDefault="008B20CC" w:rsidP="00CC7A3B">
      <w:pPr>
        <w:autoSpaceDE w:val="0"/>
        <w:autoSpaceDN w:val="0"/>
        <w:adjustRightInd w:val="0"/>
        <w:jc w:val="both"/>
        <w:rPr>
          <w:rFonts w:eastAsiaTheme="minorHAnsi"/>
          <w:lang w:eastAsia="en-US"/>
        </w:rPr>
      </w:pPr>
    </w:p>
    <w:p w:rsidR="00B277E8" w:rsidRDefault="008B20CC" w:rsidP="008B20CC">
      <w:pPr>
        <w:autoSpaceDE w:val="0"/>
        <w:autoSpaceDN w:val="0"/>
        <w:adjustRightInd w:val="0"/>
        <w:jc w:val="both"/>
        <w:rPr>
          <w:rFonts w:eastAsiaTheme="minorHAnsi"/>
          <w:lang w:eastAsia="en-US"/>
        </w:rPr>
      </w:pPr>
      <w:r>
        <w:rPr>
          <w:rFonts w:eastAsiaTheme="minorHAnsi"/>
          <w:lang w:eastAsia="en-US"/>
        </w:rPr>
        <w:t xml:space="preserve">Övriga villkor kan också skrivas på särskild bilaga såsom tillägg till avtalet. Tydlig hänvisning till bilagan bör i så fall göras i avtalet. </w:t>
      </w:r>
    </w:p>
    <w:p w:rsidR="00955080" w:rsidRDefault="00955080" w:rsidP="008B20CC">
      <w:pPr>
        <w:autoSpaceDE w:val="0"/>
        <w:autoSpaceDN w:val="0"/>
        <w:adjustRightInd w:val="0"/>
        <w:jc w:val="both"/>
        <w:rPr>
          <w:rFonts w:eastAsiaTheme="minorHAnsi"/>
          <w:lang w:eastAsia="en-US"/>
        </w:rPr>
      </w:pPr>
    </w:p>
    <w:p w:rsidR="00955080" w:rsidRDefault="00955080" w:rsidP="008B20CC">
      <w:pPr>
        <w:autoSpaceDE w:val="0"/>
        <w:autoSpaceDN w:val="0"/>
        <w:adjustRightInd w:val="0"/>
        <w:jc w:val="both"/>
        <w:rPr>
          <w:rFonts w:eastAsiaTheme="minorHAnsi"/>
          <w:lang w:eastAsia="en-US"/>
        </w:rPr>
      </w:pPr>
    </w:p>
    <w:p w:rsidR="00955080" w:rsidRDefault="00955080" w:rsidP="008B20CC">
      <w:pPr>
        <w:autoSpaceDE w:val="0"/>
        <w:autoSpaceDN w:val="0"/>
        <w:adjustRightInd w:val="0"/>
        <w:jc w:val="both"/>
        <w:rPr>
          <w:rFonts w:eastAsiaTheme="minorHAnsi"/>
          <w:lang w:eastAsia="en-US"/>
        </w:rPr>
      </w:pPr>
    </w:p>
    <w:p w:rsidR="00955080" w:rsidRDefault="00955080" w:rsidP="008B20CC">
      <w:pPr>
        <w:autoSpaceDE w:val="0"/>
        <w:autoSpaceDN w:val="0"/>
        <w:adjustRightInd w:val="0"/>
        <w:jc w:val="both"/>
        <w:rPr>
          <w:rFonts w:eastAsiaTheme="minorHAnsi"/>
          <w:lang w:eastAsia="en-US"/>
        </w:rPr>
      </w:pPr>
      <w:r>
        <w:rPr>
          <w:rFonts w:eastAsiaTheme="minorHAnsi"/>
          <w:lang w:eastAsia="en-US"/>
        </w:rPr>
        <w:t>Formuläret är ursprungligen upprättat av Sveriges Fiskevattenägareförbund i samarbete med Juridiska Byrån, LRF.</w:t>
      </w:r>
      <w:r w:rsidR="00956231">
        <w:rPr>
          <w:rFonts w:eastAsiaTheme="minorHAnsi"/>
          <w:lang w:eastAsia="en-US"/>
        </w:rPr>
        <w:t xml:space="preserve"> Moderniserat och reviderat av Sveriges Fiskevattenägareförbund 2017.</w:t>
      </w:r>
    </w:p>
    <w:p w:rsidR="00955080" w:rsidRDefault="00955080" w:rsidP="008B20CC">
      <w:pPr>
        <w:autoSpaceDE w:val="0"/>
        <w:autoSpaceDN w:val="0"/>
        <w:adjustRightInd w:val="0"/>
        <w:jc w:val="both"/>
        <w:rPr>
          <w:rFonts w:eastAsiaTheme="minorHAnsi"/>
          <w:lang w:eastAsia="en-US"/>
        </w:rPr>
      </w:pPr>
    </w:p>
    <w:p w:rsidR="00955080" w:rsidRDefault="00955080" w:rsidP="008B20CC">
      <w:pPr>
        <w:autoSpaceDE w:val="0"/>
        <w:autoSpaceDN w:val="0"/>
        <w:adjustRightInd w:val="0"/>
        <w:jc w:val="both"/>
        <w:rPr>
          <w:rFonts w:eastAsiaTheme="minorHAnsi"/>
          <w:lang w:eastAsia="en-US"/>
        </w:rPr>
      </w:pPr>
      <w:r>
        <w:rPr>
          <w:rFonts w:eastAsiaTheme="minorHAnsi"/>
          <w:lang w:eastAsia="en-US"/>
        </w:rPr>
        <w:t>Kontraktformuläret får ej mångfaldigas utan angivande av källan</w:t>
      </w:r>
    </w:p>
    <w:p w:rsidR="00955080" w:rsidRDefault="00955080" w:rsidP="008B20CC">
      <w:pPr>
        <w:autoSpaceDE w:val="0"/>
        <w:autoSpaceDN w:val="0"/>
        <w:adjustRightInd w:val="0"/>
        <w:jc w:val="both"/>
        <w:rPr>
          <w:rFonts w:eastAsiaTheme="minorHAnsi"/>
          <w:lang w:eastAsia="en-US"/>
        </w:rPr>
      </w:pPr>
    </w:p>
    <w:p w:rsidR="009C4AA9" w:rsidRDefault="009C4AA9" w:rsidP="008B20CC">
      <w:pPr>
        <w:autoSpaceDE w:val="0"/>
        <w:autoSpaceDN w:val="0"/>
        <w:adjustRightInd w:val="0"/>
        <w:jc w:val="both"/>
        <w:rPr>
          <w:rFonts w:eastAsiaTheme="minorHAnsi"/>
          <w:lang w:eastAsia="en-US"/>
        </w:rPr>
      </w:pPr>
    </w:p>
    <w:p w:rsidR="009C4AA9" w:rsidRPr="00454355" w:rsidRDefault="009C4AA9" w:rsidP="009C4AA9"/>
    <w:p w:rsidR="009C4AA9" w:rsidRDefault="009C4AA9" w:rsidP="009C4AA9">
      <w:pPr>
        <w:rPr>
          <w:lang w:val="nb-NO"/>
        </w:rPr>
      </w:pPr>
      <w:r w:rsidRPr="00D129C3">
        <w:rPr>
          <w:noProof/>
          <w:lang w:val="nb-NO"/>
        </w:rPr>
        <w:drawing>
          <wp:inline distT="0" distB="0" distL="0" distR="0">
            <wp:extent cx="1638300" cy="716280"/>
            <wp:effectExtent l="0" t="0" r="0" b="7620"/>
            <wp:docPr id="1" name="Bildobjekt 1" descr="NyFiskevattenagarna_brevpapp m fisk [K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Fiskevattenagarna_brevpapp m fisk [Kon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716280"/>
                    </a:xfrm>
                    <a:prstGeom prst="rect">
                      <a:avLst/>
                    </a:prstGeom>
                    <a:noFill/>
                    <a:ln>
                      <a:noFill/>
                    </a:ln>
                  </pic:spPr>
                </pic:pic>
              </a:graphicData>
            </a:graphic>
          </wp:inline>
        </w:drawing>
      </w:r>
    </w:p>
    <w:p w:rsidR="009C4AA9" w:rsidRPr="001A2D20" w:rsidRDefault="009C4AA9" w:rsidP="009C4AA9">
      <w:pPr>
        <w:rPr>
          <w:b/>
          <w:sz w:val="16"/>
          <w:szCs w:val="16"/>
        </w:rPr>
      </w:pPr>
    </w:p>
    <w:p w:rsidR="009C4AA9" w:rsidRPr="004E251C" w:rsidRDefault="009C4AA9" w:rsidP="009C4AA9">
      <w:pPr>
        <w:rPr>
          <w:b/>
          <w:i/>
        </w:rPr>
      </w:pPr>
      <w:r w:rsidRPr="004E251C">
        <w:rPr>
          <w:b/>
          <w:i/>
        </w:rPr>
        <w:t>Om Sveriges Fiskevattenägareförbund</w:t>
      </w:r>
    </w:p>
    <w:p w:rsidR="009C4AA9" w:rsidRPr="004E251C" w:rsidRDefault="009C4AA9" w:rsidP="009C4AA9">
      <w:pPr>
        <w:rPr>
          <w:sz w:val="8"/>
          <w:szCs w:val="8"/>
        </w:rPr>
      </w:pPr>
    </w:p>
    <w:p w:rsidR="009C4AA9" w:rsidRPr="001A2D20" w:rsidRDefault="009C4AA9" w:rsidP="009C4AA9">
      <w:pPr>
        <w:jc w:val="both"/>
        <w:rPr>
          <w:i/>
        </w:rPr>
      </w:pPr>
      <w:r w:rsidRPr="001A2D20">
        <w:rPr>
          <w:i/>
        </w:rPr>
        <w:t xml:space="preserve">Sveriges Fiskevattenägareförbund är rikstäckande intresseorganisation för landets ägare och förvaltare av enskilda fiskevatten. Vår värdegrund är att ägandet är den bästa förutsättningen för att den begränsade resursen fiskevatten ska nyttjas uthålligt men där ägandet också innebär ett tydligt ansvar. Vi arbetar för en stark äganderätt, för ett ansvarsfullt och engagerat ägande och för att resursen fiskevatten skall öka i värde. Vår kärnverksamhet är </w:t>
      </w:r>
      <w:r w:rsidRPr="001A2D20">
        <w:rPr>
          <w:i/>
          <w:iCs/>
        </w:rPr>
        <w:t>näringspolitisk bevakning, service och rådgivning till våra medlemmar</w:t>
      </w:r>
      <w:r>
        <w:rPr>
          <w:i/>
          <w:iCs/>
        </w:rPr>
        <w:t>.</w:t>
      </w:r>
    </w:p>
    <w:p w:rsidR="009C4AA9" w:rsidRPr="005D0D2F" w:rsidRDefault="009C4AA9" w:rsidP="009C4AA9">
      <w:pPr>
        <w:jc w:val="both"/>
      </w:pPr>
    </w:p>
    <w:p w:rsidR="00955080" w:rsidRPr="00FF7148" w:rsidRDefault="00955080" w:rsidP="008B20CC">
      <w:pPr>
        <w:autoSpaceDE w:val="0"/>
        <w:autoSpaceDN w:val="0"/>
        <w:adjustRightInd w:val="0"/>
        <w:jc w:val="both"/>
      </w:pPr>
    </w:p>
    <w:p w:rsidR="007A5D72" w:rsidRPr="007A5D72" w:rsidRDefault="007A5D72" w:rsidP="005662D1">
      <w:pPr>
        <w:ind w:left="1304"/>
      </w:pPr>
    </w:p>
    <w:sectPr w:rsidR="007A5D72" w:rsidRPr="007A5D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07" w:rsidRDefault="00E32D07" w:rsidP="00B129AF">
      <w:r>
        <w:separator/>
      </w:r>
    </w:p>
  </w:endnote>
  <w:endnote w:type="continuationSeparator" w:id="0">
    <w:p w:rsidR="00E32D07" w:rsidRDefault="00E32D07" w:rsidP="00B1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07" w:rsidRDefault="00E32D07" w:rsidP="00B129AF">
      <w:r>
        <w:separator/>
      </w:r>
    </w:p>
  </w:footnote>
  <w:footnote w:type="continuationSeparator" w:id="0">
    <w:p w:rsidR="00E32D07" w:rsidRDefault="00E32D07" w:rsidP="00B1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59" w:rsidRPr="00B129AF" w:rsidRDefault="003D6959">
    <w:pPr>
      <w:pStyle w:val="Sidhuvud"/>
      <w:rPr>
        <w:i/>
      </w:rPr>
    </w:pPr>
    <w:r>
      <w:rPr>
        <w:i/>
      </w:rPr>
      <w:t xml:space="preserve">Mall – Nyttjanderättsavtal </w:t>
    </w:r>
    <w:proofErr w:type="gramStart"/>
    <w:r>
      <w:rPr>
        <w:i/>
      </w:rPr>
      <w:t xml:space="preserve">Fiskerätt </w:t>
    </w:r>
    <w:r w:rsidRPr="00B129AF">
      <w:rPr>
        <w:i/>
      </w:rPr>
      <w:t xml:space="preserve"> –</w:t>
    </w:r>
    <w:proofErr w:type="gramEnd"/>
    <w:r w:rsidRPr="00B129AF">
      <w:rPr>
        <w:i/>
      </w:rPr>
      <w:t xml:space="preserve"> moderniserad version </w:t>
    </w:r>
    <w:r w:rsidR="00956231">
      <w:rPr>
        <w:i/>
      </w:rPr>
      <w:t>(2017-06-09</w:t>
    </w:r>
    <w:r w:rsidRPr="00B129AF">
      <w:rPr>
        <w:i/>
      </w:rPr>
      <w:t>) inkl. kommentarer</w:t>
    </w:r>
  </w:p>
  <w:p w:rsidR="003D6959" w:rsidRDefault="003D69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E2B"/>
    <w:multiLevelType w:val="hybridMultilevel"/>
    <w:tmpl w:val="6DB649D4"/>
    <w:lvl w:ilvl="0" w:tplc="F9745C46">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1D4479CF"/>
    <w:multiLevelType w:val="hybridMultilevel"/>
    <w:tmpl w:val="B114CCF4"/>
    <w:lvl w:ilvl="0" w:tplc="26A04B98">
      <w:start w:val="5"/>
      <w:numFmt w:val="decimal"/>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2DC05799"/>
    <w:multiLevelType w:val="hybridMultilevel"/>
    <w:tmpl w:val="0EBEE792"/>
    <w:lvl w:ilvl="0" w:tplc="03C8772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E835A2"/>
    <w:multiLevelType w:val="hybridMultilevel"/>
    <w:tmpl w:val="F2D218F6"/>
    <w:lvl w:ilvl="0" w:tplc="FFFFFFFF">
      <w:start w:val="1"/>
      <w:numFmt w:val="decimal"/>
      <w:lvlText w:val="%1."/>
      <w:lvlJc w:val="left"/>
      <w:pPr>
        <w:tabs>
          <w:tab w:val="num" w:pos="1664"/>
        </w:tabs>
        <w:ind w:left="1664" w:hanging="360"/>
      </w:pPr>
      <w:rPr>
        <w:rFonts w:hint="default"/>
      </w:rPr>
    </w:lvl>
    <w:lvl w:ilvl="1" w:tplc="FFFFFFFF" w:tentative="1">
      <w:start w:val="1"/>
      <w:numFmt w:val="lowerLetter"/>
      <w:lvlText w:val="%2."/>
      <w:lvlJc w:val="left"/>
      <w:pPr>
        <w:tabs>
          <w:tab w:val="num" w:pos="2384"/>
        </w:tabs>
        <w:ind w:left="2384" w:hanging="360"/>
      </w:pPr>
    </w:lvl>
    <w:lvl w:ilvl="2" w:tplc="FFFFFFFF" w:tentative="1">
      <w:start w:val="1"/>
      <w:numFmt w:val="lowerRoman"/>
      <w:lvlText w:val="%3."/>
      <w:lvlJc w:val="right"/>
      <w:pPr>
        <w:tabs>
          <w:tab w:val="num" w:pos="3104"/>
        </w:tabs>
        <w:ind w:left="3104" w:hanging="180"/>
      </w:pPr>
    </w:lvl>
    <w:lvl w:ilvl="3" w:tplc="FFFFFFFF" w:tentative="1">
      <w:start w:val="1"/>
      <w:numFmt w:val="decimal"/>
      <w:lvlText w:val="%4."/>
      <w:lvlJc w:val="left"/>
      <w:pPr>
        <w:tabs>
          <w:tab w:val="num" w:pos="3824"/>
        </w:tabs>
        <w:ind w:left="3824" w:hanging="360"/>
      </w:pPr>
    </w:lvl>
    <w:lvl w:ilvl="4" w:tplc="FFFFFFFF" w:tentative="1">
      <w:start w:val="1"/>
      <w:numFmt w:val="lowerLetter"/>
      <w:lvlText w:val="%5."/>
      <w:lvlJc w:val="left"/>
      <w:pPr>
        <w:tabs>
          <w:tab w:val="num" w:pos="4544"/>
        </w:tabs>
        <w:ind w:left="4544" w:hanging="360"/>
      </w:pPr>
    </w:lvl>
    <w:lvl w:ilvl="5" w:tplc="FFFFFFFF" w:tentative="1">
      <w:start w:val="1"/>
      <w:numFmt w:val="lowerRoman"/>
      <w:lvlText w:val="%6."/>
      <w:lvlJc w:val="right"/>
      <w:pPr>
        <w:tabs>
          <w:tab w:val="num" w:pos="5264"/>
        </w:tabs>
        <w:ind w:left="5264" w:hanging="180"/>
      </w:pPr>
    </w:lvl>
    <w:lvl w:ilvl="6" w:tplc="FFFFFFFF" w:tentative="1">
      <w:start w:val="1"/>
      <w:numFmt w:val="decimal"/>
      <w:lvlText w:val="%7."/>
      <w:lvlJc w:val="left"/>
      <w:pPr>
        <w:tabs>
          <w:tab w:val="num" w:pos="5984"/>
        </w:tabs>
        <w:ind w:left="5984" w:hanging="360"/>
      </w:pPr>
    </w:lvl>
    <w:lvl w:ilvl="7" w:tplc="FFFFFFFF" w:tentative="1">
      <w:start w:val="1"/>
      <w:numFmt w:val="lowerLetter"/>
      <w:lvlText w:val="%8."/>
      <w:lvlJc w:val="left"/>
      <w:pPr>
        <w:tabs>
          <w:tab w:val="num" w:pos="6704"/>
        </w:tabs>
        <w:ind w:left="6704" w:hanging="360"/>
      </w:pPr>
    </w:lvl>
    <w:lvl w:ilvl="8" w:tplc="FFFFFFFF" w:tentative="1">
      <w:start w:val="1"/>
      <w:numFmt w:val="lowerRoman"/>
      <w:lvlText w:val="%9."/>
      <w:lvlJc w:val="right"/>
      <w:pPr>
        <w:tabs>
          <w:tab w:val="num" w:pos="7424"/>
        </w:tabs>
        <w:ind w:left="7424" w:hanging="180"/>
      </w:pPr>
    </w:lvl>
  </w:abstractNum>
  <w:abstractNum w:abstractNumId="4" w15:restartNumberingAfterBreak="0">
    <w:nsid w:val="64A602DB"/>
    <w:multiLevelType w:val="hybridMultilevel"/>
    <w:tmpl w:val="36885BFC"/>
    <w:lvl w:ilvl="0" w:tplc="741A62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4F"/>
    <w:rsid w:val="00055DA7"/>
    <w:rsid w:val="000C1303"/>
    <w:rsid w:val="0010169B"/>
    <w:rsid w:val="0013393E"/>
    <w:rsid w:val="0014075B"/>
    <w:rsid w:val="001633A3"/>
    <w:rsid w:val="00164B28"/>
    <w:rsid w:val="001D39FC"/>
    <w:rsid w:val="001E5008"/>
    <w:rsid w:val="002273F2"/>
    <w:rsid w:val="00237A15"/>
    <w:rsid w:val="0026451D"/>
    <w:rsid w:val="00311C37"/>
    <w:rsid w:val="00364A76"/>
    <w:rsid w:val="003D6959"/>
    <w:rsid w:val="0041447C"/>
    <w:rsid w:val="00444DC5"/>
    <w:rsid w:val="00456F2B"/>
    <w:rsid w:val="0047330B"/>
    <w:rsid w:val="00496CAD"/>
    <w:rsid w:val="004D1EF5"/>
    <w:rsid w:val="00514DD5"/>
    <w:rsid w:val="00515460"/>
    <w:rsid w:val="00526700"/>
    <w:rsid w:val="005539C5"/>
    <w:rsid w:val="005662D1"/>
    <w:rsid w:val="00575EAD"/>
    <w:rsid w:val="005E1C0E"/>
    <w:rsid w:val="00617FD5"/>
    <w:rsid w:val="00622B94"/>
    <w:rsid w:val="0069736B"/>
    <w:rsid w:val="006B6A4C"/>
    <w:rsid w:val="00706057"/>
    <w:rsid w:val="00715E69"/>
    <w:rsid w:val="00751318"/>
    <w:rsid w:val="00791458"/>
    <w:rsid w:val="007A5D72"/>
    <w:rsid w:val="007E268D"/>
    <w:rsid w:val="007F2EE3"/>
    <w:rsid w:val="00844671"/>
    <w:rsid w:val="00873DFB"/>
    <w:rsid w:val="00881F9B"/>
    <w:rsid w:val="00891217"/>
    <w:rsid w:val="008B20CC"/>
    <w:rsid w:val="008F4777"/>
    <w:rsid w:val="00924E7B"/>
    <w:rsid w:val="009541F9"/>
    <w:rsid w:val="00955080"/>
    <w:rsid w:val="00956231"/>
    <w:rsid w:val="00976548"/>
    <w:rsid w:val="009A548B"/>
    <w:rsid w:val="009B51FC"/>
    <w:rsid w:val="009B5E0E"/>
    <w:rsid w:val="009C10EB"/>
    <w:rsid w:val="009C4AA9"/>
    <w:rsid w:val="009F3D5D"/>
    <w:rsid w:val="00A25924"/>
    <w:rsid w:val="00A2744E"/>
    <w:rsid w:val="00A64D19"/>
    <w:rsid w:val="00A9036B"/>
    <w:rsid w:val="00A951DB"/>
    <w:rsid w:val="00AC48EE"/>
    <w:rsid w:val="00B129AF"/>
    <w:rsid w:val="00B277E8"/>
    <w:rsid w:val="00B30CE9"/>
    <w:rsid w:val="00B467F0"/>
    <w:rsid w:val="00B602F0"/>
    <w:rsid w:val="00B61DA6"/>
    <w:rsid w:val="00B700AA"/>
    <w:rsid w:val="00BC2A10"/>
    <w:rsid w:val="00C0029D"/>
    <w:rsid w:val="00C54327"/>
    <w:rsid w:val="00C7257D"/>
    <w:rsid w:val="00C81339"/>
    <w:rsid w:val="00CC3AB6"/>
    <w:rsid w:val="00CC710D"/>
    <w:rsid w:val="00CC7A3B"/>
    <w:rsid w:val="00CF500A"/>
    <w:rsid w:val="00D14A33"/>
    <w:rsid w:val="00D60B16"/>
    <w:rsid w:val="00D753AD"/>
    <w:rsid w:val="00D76FE1"/>
    <w:rsid w:val="00D84456"/>
    <w:rsid w:val="00D96CB4"/>
    <w:rsid w:val="00DA2697"/>
    <w:rsid w:val="00DE1F4F"/>
    <w:rsid w:val="00DF177B"/>
    <w:rsid w:val="00E32D07"/>
    <w:rsid w:val="00E76695"/>
    <w:rsid w:val="00ED03DA"/>
    <w:rsid w:val="00EF042D"/>
    <w:rsid w:val="00F027DF"/>
    <w:rsid w:val="00F160F7"/>
    <w:rsid w:val="00F5251B"/>
    <w:rsid w:val="00F55CF0"/>
    <w:rsid w:val="00F66E48"/>
    <w:rsid w:val="00FA319C"/>
    <w:rsid w:val="00FB1730"/>
    <w:rsid w:val="00FC07DD"/>
    <w:rsid w:val="00FC3FB5"/>
    <w:rsid w:val="00FC7D13"/>
    <w:rsid w:val="00FF7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BE0A"/>
  <w15:docId w15:val="{89046880-2E40-4B60-A5B7-003F170F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FD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29AF"/>
    <w:pPr>
      <w:tabs>
        <w:tab w:val="center" w:pos="4536"/>
        <w:tab w:val="right" w:pos="9072"/>
      </w:tabs>
    </w:pPr>
  </w:style>
  <w:style w:type="character" w:customStyle="1" w:styleId="SidhuvudChar">
    <w:name w:val="Sidhuvud Char"/>
    <w:basedOn w:val="Standardstycketeckensnitt"/>
    <w:link w:val="Sidhuvud"/>
    <w:uiPriority w:val="99"/>
    <w:rsid w:val="00B129AF"/>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129AF"/>
    <w:pPr>
      <w:tabs>
        <w:tab w:val="center" w:pos="4536"/>
        <w:tab w:val="right" w:pos="9072"/>
      </w:tabs>
    </w:pPr>
  </w:style>
  <w:style w:type="character" w:customStyle="1" w:styleId="SidfotChar">
    <w:name w:val="Sidfot Char"/>
    <w:basedOn w:val="Standardstycketeckensnitt"/>
    <w:link w:val="Sidfot"/>
    <w:uiPriority w:val="99"/>
    <w:rsid w:val="00B129AF"/>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129AF"/>
    <w:rPr>
      <w:rFonts w:ascii="Tahoma" w:hAnsi="Tahoma" w:cs="Tahoma"/>
      <w:sz w:val="16"/>
      <w:szCs w:val="16"/>
    </w:rPr>
  </w:style>
  <w:style w:type="character" w:customStyle="1" w:styleId="BallongtextChar">
    <w:name w:val="Ballongtext Char"/>
    <w:basedOn w:val="Standardstycketeckensnitt"/>
    <w:link w:val="Ballongtext"/>
    <w:uiPriority w:val="99"/>
    <w:semiHidden/>
    <w:rsid w:val="00B129AF"/>
    <w:rPr>
      <w:rFonts w:ascii="Tahoma" w:eastAsia="Times New Roman" w:hAnsi="Tahoma" w:cs="Tahoma"/>
      <w:sz w:val="16"/>
      <w:szCs w:val="16"/>
      <w:lang w:eastAsia="sv-SE"/>
    </w:rPr>
  </w:style>
  <w:style w:type="paragraph" w:styleId="Liststycke">
    <w:name w:val="List Paragraph"/>
    <w:basedOn w:val="Normal"/>
    <w:uiPriority w:val="34"/>
    <w:qFormat/>
    <w:rsid w:val="003D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2545-1A28-492E-8D4D-0F8EE08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1425</Words>
  <Characters>7558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Användaren</cp:lastModifiedBy>
  <cp:revision>63</cp:revision>
  <cp:lastPrinted>2017-06-14T11:21:00Z</cp:lastPrinted>
  <dcterms:created xsi:type="dcterms:W3CDTF">2014-11-14T09:40:00Z</dcterms:created>
  <dcterms:modified xsi:type="dcterms:W3CDTF">2017-06-14T11:21:00Z</dcterms:modified>
</cp:coreProperties>
</file>